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auto"/>
          <w:kern w:val="0"/>
          <w:sz w:val="44"/>
          <w:szCs w:val="44"/>
          <w:shd w:val="clear" w:color="auto" w:fill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auto"/>
        </w:rPr>
        <w:t>附件2</w:t>
      </w:r>
    </w:p>
    <w:p>
      <w:pPr>
        <w:spacing w:line="580" w:lineRule="exact"/>
        <w:jc w:val="center"/>
        <w:rPr>
          <w:rFonts w:ascii="仿宋_GB2312" w:hAnsi="宋体" w:eastAsia="仿宋_GB2312" w:cs="Times New Roman"/>
          <w:b/>
          <w:bCs/>
          <w:color w:val="auto"/>
          <w:kern w:val="0"/>
          <w:sz w:val="18"/>
          <w:szCs w:val="18"/>
          <w:shd w:val="clear" w:color="auto" w:fill="auto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shd w:val="clear" w:color="auto" w:fill="auto"/>
        </w:rPr>
        <w:t>泉州市放心粮油经销店申报表</w:t>
      </w:r>
      <w:bookmarkEnd w:id="0"/>
    </w:p>
    <w:p>
      <w:pPr>
        <w:jc w:val="center"/>
        <w:rPr>
          <w:rFonts w:ascii="仿宋_GB2312" w:hAnsi="仿宋_GB2312" w:eastAsia="仿宋_GB2312" w:cs="Times New Roman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auto"/>
        </w:rPr>
        <w:t>申报日期：   年  月  日</w:t>
      </w:r>
    </w:p>
    <w:tbl>
      <w:tblPr>
        <w:tblStyle w:val="2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685"/>
        <w:gridCol w:w="695"/>
        <w:gridCol w:w="1722"/>
        <w:gridCol w:w="153"/>
        <w:gridCol w:w="1365"/>
        <w:gridCol w:w="1322"/>
        <w:gridCol w:w="349"/>
        <w:gridCol w:w="1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19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单位名称</w:t>
            </w:r>
          </w:p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（盖章）</w:t>
            </w:r>
          </w:p>
        </w:tc>
        <w:tc>
          <w:tcPr>
            <w:tcW w:w="4620" w:type="dxa"/>
            <w:gridSpan w:val="5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经济类型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19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单位地址</w:t>
            </w:r>
          </w:p>
        </w:tc>
        <w:tc>
          <w:tcPr>
            <w:tcW w:w="4620" w:type="dxa"/>
            <w:gridSpan w:val="5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71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邮政编码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9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法定代表</w:t>
            </w: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办公电话</w:t>
            </w:r>
          </w:p>
        </w:tc>
        <w:tc>
          <w:tcPr>
            <w:tcW w:w="1518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71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手机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9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联系人</w:t>
            </w: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办公电话</w:t>
            </w:r>
          </w:p>
        </w:tc>
        <w:tc>
          <w:tcPr>
            <w:tcW w:w="1518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71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手机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9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传真</w:t>
            </w:r>
          </w:p>
        </w:tc>
        <w:tc>
          <w:tcPr>
            <w:tcW w:w="3102" w:type="dxa"/>
            <w:gridSpan w:val="3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518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电子邮箱</w:t>
            </w:r>
          </w:p>
        </w:tc>
        <w:tc>
          <w:tcPr>
            <w:tcW w:w="1671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销售收入</w:t>
            </w:r>
          </w:p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（万元）</w:t>
            </w:r>
          </w:p>
        </w:tc>
        <w:tc>
          <w:tcPr>
            <w:tcW w:w="2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资产总计（万元）</w:t>
            </w: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利税总额</w:t>
            </w: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万元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)</w:t>
            </w:r>
          </w:p>
        </w:tc>
        <w:tc>
          <w:tcPr>
            <w:tcW w:w="2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负债合计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万元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)</w:t>
            </w:r>
          </w:p>
        </w:tc>
        <w:tc>
          <w:tcPr>
            <w:tcW w:w="23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营业场所面积（平方米）</w:t>
            </w:r>
          </w:p>
        </w:tc>
        <w:tc>
          <w:tcPr>
            <w:tcW w:w="7578" w:type="dxa"/>
            <w:gridSpan w:val="7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2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经营简介</w:t>
            </w:r>
          </w:p>
        </w:tc>
        <w:tc>
          <w:tcPr>
            <w:tcW w:w="7578" w:type="dxa"/>
            <w:gridSpan w:val="7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774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县级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lang w:eastAsia="zh-CN"/>
              </w:rPr>
              <w:t>粮储行政管理部门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审核意见：（单位盖章）</w:t>
            </w:r>
          </w:p>
          <w:p>
            <w:pPr>
              <w:ind w:firstLine="2880" w:firstLineChars="900"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年  月  日</w:t>
            </w:r>
          </w:p>
        </w:tc>
        <w:tc>
          <w:tcPr>
            <w:tcW w:w="5008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市粮食行业协会审批：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（单位盖章）</w:t>
            </w:r>
          </w:p>
          <w:p>
            <w:pPr>
              <w:ind w:firstLine="2880" w:firstLineChars="900"/>
              <w:jc w:val="left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C6201"/>
    <w:rsid w:val="5BE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2022-05-20T09:19:00Z</dcterms:created>
  <dc:creator>WPS_1591207008</dc:creator>
  <cp:lastModifiedBy>WPS_1591207008</cp:lastModifiedBy>
  <dcterms:modified xsi:type="dcterms:W3CDTF">2022-05-20T09:19:48Z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4CACA28A292F4BC68B0A4AFC5DCF472E</vt:lpwstr>
  </property>
</Properties>
</file>