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87" w:rsidRPr="00AF4205" w:rsidRDefault="00795DA6">
      <w:pPr>
        <w:ind w:firstLineChars="300" w:firstLine="1084"/>
        <w:rPr>
          <w:rFonts w:ascii="方正小标宋简体" w:eastAsia="方正小标宋简体" w:hAnsi="宋体" w:cs="宋体"/>
          <w:b/>
          <w:bCs/>
          <w:sz w:val="36"/>
          <w:szCs w:val="36"/>
        </w:rPr>
      </w:pPr>
      <w:r>
        <w:rPr>
          <w:rFonts w:ascii="宋体" w:eastAsia="宋体" w:hAnsi="宋体" w:cs="宋体" w:hint="eastAsia"/>
          <w:b/>
          <w:bCs/>
          <w:sz w:val="36"/>
          <w:szCs w:val="36"/>
        </w:rPr>
        <w:t xml:space="preserve">    </w:t>
      </w:r>
      <w:r w:rsidRPr="00AF4205">
        <w:rPr>
          <w:rFonts w:ascii="方正小标宋简体" w:eastAsia="方正小标宋简体" w:hAnsi="宋体" w:cs="宋体" w:hint="eastAsia"/>
          <w:b/>
          <w:bCs/>
          <w:sz w:val="36"/>
          <w:szCs w:val="36"/>
        </w:rPr>
        <w:t>泉州市</w:t>
      </w:r>
      <w:r w:rsidR="00826388" w:rsidRPr="00AF4205">
        <w:rPr>
          <w:rFonts w:ascii="方正小标宋简体" w:eastAsia="方正小标宋简体" w:hAnsi="宋体" w:cs="宋体" w:hint="eastAsia"/>
          <w:b/>
          <w:bCs/>
          <w:sz w:val="36"/>
          <w:szCs w:val="36"/>
        </w:rPr>
        <w:t>丰泽丰谷</w:t>
      </w:r>
      <w:r w:rsidRPr="00AF4205">
        <w:rPr>
          <w:rFonts w:ascii="方正小标宋简体" w:eastAsia="方正小标宋简体" w:hAnsi="宋体" w:cs="宋体" w:hint="eastAsia"/>
          <w:b/>
          <w:bCs/>
          <w:sz w:val="36"/>
          <w:szCs w:val="36"/>
        </w:rPr>
        <w:t>储</w:t>
      </w:r>
      <w:r w:rsidR="00826388" w:rsidRPr="00AF4205">
        <w:rPr>
          <w:rFonts w:ascii="方正小标宋简体" w:eastAsia="方正小标宋简体" w:hAnsi="宋体" w:cs="宋体" w:hint="eastAsia"/>
          <w:b/>
          <w:bCs/>
          <w:sz w:val="36"/>
          <w:szCs w:val="36"/>
        </w:rPr>
        <w:t>运有限</w:t>
      </w:r>
      <w:r w:rsidRPr="00AF4205">
        <w:rPr>
          <w:rFonts w:ascii="方正小标宋简体" w:eastAsia="方正小标宋简体" w:hAnsi="宋体" w:cs="宋体" w:hint="eastAsia"/>
          <w:b/>
          <w:bCs/>
          <w:sz w:val="36"/>
          <w:szCs w:val="36"/>
        </w:rPr>
        <w:t>公司</w:t>
      </w:r>
    </w:p>
    <w:p w:rsidR="00BD6E87" w:rsidRPr="00AF4205" w:rsidRDefault="00795DA6">
      <w:pPr>
        <w:jc w:val="center"/>
        <w:rPr>
          <w:rFonts w:ascii="方正小标宋简体" w:eastAsia="方正小标宋简体" w:hAnsi="宋体" w:cs="宋体"/>
          <w:b/>
          <w:bCs/>
          <w:sz w:val="36"/>
          <w:szCs w:val="36"/>
        </w:rPr>
      </w:pPr>
      <w:r w:rsidRPr="00AF4205">
        <w:rPr>
          <w:rFonts w:ascii="方正小标宋简体" w:eastAsia="方正小标宋简体" w:hAnsi="宋体" w:cs="宋体" w:hint="eastAsia"/>
          <w:b/>
          <w:bCs/>
          <w:sz w:val="36"/>
          <w:szCs w:val="36"/>
        </w:rPr>
        <w:t>关于申请</w:t>
      </w:r>
      <w:r w:rsidR="00826388" w:rsidRPr="00AF4205">
        <w:rPr>
          <w:rFonts w:ascii="方正小标宋简体" w:eastAsia="方正小标宋简体" w:hAnsi="宋体" w:cs="宋体" w:hint="eastAsia"/>
          <w:b/>
          <w:bCs/>
          <w:sz w:val="36"/>
          <w:szCs w:val="36"/>
        </w:rPr>
        <w:t>区</w:t>
      </w:r>
      <w:r w:rsidRPr="00AF4205">
        <w:rPr>
          <w:rFonts w:ascii="方正小标宋简体" w:eastAsia="方正小标宋简体" w:hAnsi="宋体" w:cs="宋体" w:hint="eastAsia"/>
          <w:b/>
          <w:bCs/>
          <w:sz w:val="36"/>
          <w:szCs w:val="36"/>
        </w:rPr>
        <w:t>级应急成品粮油代储资格认定的邀约函</w:t>
      </w:r>
    </w:p>
    <w:p w:rsidR="00BD6E87" w:rsidRPr="00555480" w:rsidRDefault="00555480" w:rsidP="00C3742B">
      <w:pPr>
        <w:spacing w:beforeLines="100" w:line="520" w:lineRule="exact"/>
        <w:rPr>
          <w:rFonts w:ascii="仿宋_GB2312" w:eastAsia="仿宋_GB2312" w:hAnsi="仿宋_GB2312" w:cs="仿宋_GB2312"/>
          <w:b/>
          <w:bCs/>
          <w:sz w:val="32"/>
          <w:szCs w:val="32"/>
        </w:rPr>
      </w:pPr>
      <w:r w:rsidRPr="00555480">
        <w:rPr>
          <w:rFonts w:ascii="仿宋_GB2312" w:eastAsia="仿宋_GB2312" w:hAnsi="仿宋_GB2312" w:cs="仿宋_GB2312" w:hint="eastAsia"/>
          <w:b/>
          <w:bCs/>
          <w:sz w:val="32"/>
          <w:szCs w:val="32"/>
        </w:rPr>
        <w:t>尊敬的各粮油</w:t>
      </w:r>
      <w:r w:rsidR="00795DA6" w:rsidRPr="00555480">
        <w:rPr>
          <w:rFonts w:ascii="仿宋_GB2312" w:eastAsia="仿宋_GB2312" w:hAnsi="仿宋_GB2312" w:cs="仿宋_GB2312" w:hint="eastAsia"/>
          <w:b/>
          <w:bCs/>
          <w:sz w:val="32"/>
          <w:szCs w:val="32"/>
        </w:rPr>
        <w:t>加工</w:t>
      </w:r>
      <w:r w:rsidRPr="00555480">
        <w:rPr>
          <w:rFonts w:ascii="仿宋_GB2312" w:eastAsia="仿宋_GB2312" w:hAnsi="仿宋_GB2312" w:cs="仿宋_GB2312" w:hint="eastAsia"/>
          <w:b/>
          <w:bCs/>
          <w:sz w:val="32"/>
          <w:szCs w:val="32"/>
        </w:rPr>
        <w:t>和粮油贸易</w:t>
      </w:r>
      <w:r w:rsidR="00795DA6" w:rsidRPr="00555480">
        <w:rPr>
          <w:rFonts w:ascii="仿宋_GB2312" w:eastAsia="仿宋_GB2312" w:hAnsi="仿宋_GB2312" w:cs="仿宋_GB2312" w:hint="eastAsia"/>
          <w:b/>
          <w:bCs/>
          <w:sz w:val="32"/>
          <w:szCs w:val="32"/>
        </w:rPr>
        <w:t>企业</w:t>
      </w:r>
      <w:r w:rsidRPr="00555480">
        <w:rPr>
          <w:rFonts w:ascii="仿宋_GB2312" w:eastAsia="仿宋_GB2312" w:hAnsi="仿宋_GB2312" w:cs="仿宋_GB2312" w:hint="eastAsia"/>
          <w:b/>
          <w:bCs/>
          <w:sz w:val="32"/>
          <w:szCs w:val="32"/>
        </w:rPr>
        <w:t>：</w:t>
      </w:r>
    </w:p>
    <w:p w:rsidR="00BD6E87" w:rsidRPr="00555480" w:rsidRDefault="00C05D3F">
      <w:pPr>
        <w:pStyle w:val="Heading11"/>
        <w:keepNext/>
        <w:keepLines/>
        <w:spacing w:after="0" w:line="520" w:lineRule="exact"/>
        <w:ind w:firstLine="640"/>
        <w:jc w:val="left"/>
        <w:rPr>
          <w:rFonts w:ascii="仿宋_GB2312" w:eastAsia="仿宋_GB2312" w:hAnsi="仿宋_GB2312" w:cs="仿宋_GB2312"/>
          <w:sz w:val="32"/>
          <w:szCs w:val="32"/>
          <w:lang w:eastAsia="zh-CN"/>
        </w:rPr>
      </w:pPr>
      <w:r w:rsidRPr="00555480">
        <w:rPr>
          <w:rFonts w:ascii="仿宋_GB2312" w:eastAsia="仿宋_GB2312" w:hAnsi="仿宋_GB2312" w:cs="仿宋_GB2312" w:hint="eastAsia"/>
          <w:sz w:val="32"/>
          <w:szCs w:val="32"/>
          <w:lang w:eastAsia="zh-CN"/>
        </w:rPr>
        <w:t>为尽快推进巡视反馈问题的整改落实，</w:t>
      </w:r>
      <w:r w:rsidR="00795DA6" w:rsidRPr="00555480">
        <w:rPr>
          <w:rFonts w:ascii="仿宋_GB2312" w:eastAsia="仿宋_GB2312" w:hAnsi="仿宋_GB2312" w:cs="仿宋_GB2312" w:hint="eastAsia"/>
          <w:sz w:val="32"/>
          <w:szCs w:val="32"/>
          <w:lang w:eastAsia="zh-CN"/>
        </w:rPr>
        <w:t>根据</w:t>
      </w:r>
      <w:r w:rsidRPr="00555480">
        <w:rPr>
          <w:rFonts w:ascii="仿宋_GB2312" w:eastAsia="仿宋_GB2312" w:hAnsi="仿宋_GB2312" w:cs="仿宋_GB2312" w:hint="eastAsia"/>
          <w:sz w:val="32"/>
          <w:szCs w:val="32"/>
          <w:lang w:eastAsia="zh-CN"/>
        </w:rPr>
        <w:t>泉州市丰泽区发展和改革局关于印发</w:t>
      </w:r>
      <w:r w:rsidR="00795DA6" w:rsidRPr="00555480">
        <w:rPr>
          <w:rFonts w:ascii="仿宋_GB2312" w:eastAsia="仿宋_GB2312" w:hAnsi="仿宋_GB2312" w:cs="仿宋_GB2312" w:hint="eastAsia"/>
          <w:sz w:val="32"/>
          <w:szCs w:val="32"/>
          <w:lang w:eastAsia="zh-CN"/>
        </w:rPr>
        <w:t>《</w:t>
      </w:r>
      <w:r w:rsidR="00826388" w:rsidRPr="00555480">
        <w:rPr>
          <w:rFonts w:ascii="仿宋_GB2312" w:eastAsia="仿宋_GB2312" w:hAnsi="仿宋_GB2312" w:cs="仿宋_GB2312" w:hint="eastAsia"/>
          <w:sz w:val="32"/>
          <w:szCs w:val="32"/>
          <w:lang w:eastAsia="zh-CN"/>
        </w:rPr>
        <w:t>丰泽区</w:t>
      </w:r>
      <w:r w:rsidRPr="00555480">
        <w:rPr>
          <w:rFonts w:ascii="仿宋_GB2312" w:eastAsia="仿宋_GB2312" w:hAnsi="仿宋_GB2312" w:cs="仿宋_GB2312" w:hint="eastAsia"/>
          <w:sz w:val="32"/>
          <w:szCs w:val="32"/>
          <w:lang w:eastAsia="zh-CN"/>
        </w:rPr>
        <w:t>区</w:t>
      </w:r>
      <w:r w:rsidRPr="00555480">
        <w:rPr>
          <w:rFonts w:ascii="仿宋_GB2312" w:eastAsia="仿宋_GB2312" w:hint="eastAsia"/>
          <w:sz w:val="32"/>
          <w:szCs w:val="32"/>
          <w:lang w:eastAsia="zh-CN"/>
        </w:rPr>
        <w:t>级应急储备成品粮油管理办法（试行）</w:t>
      </w:r>
      <w:r w:rsidR="00795DA6" w:rsidRPr="00555480">
        <w:rPr>
          <w:rFonts w:ascii="仿宋_GB2312" w:eastAsia="仿宋_GB2312" w:hAnsi="仿宋_GB2312" w:cs="仿宋_GB2312" w:hint="eastAsia"/>
          <w:sz w:val="32"/>
          <w:szCs w:val="32"/>
          <w:lang w:eastAsia="zh-CN"/>
        </w:rPr>
        <w:t>》</w:t>
      </w:r>
      <w:r w:rsidRPr="00555480">
        <w:rPr>
          <w:rFonts w:ascii="仿宋_GB2312" w:eastAsia="仿宋_GB2312" w:hAnsi="仿宋_GB2312" w:cs="仿宋_GB2312" w:hint="eastAsia"/>
          <w:sz w:val="32"/>
          <w:szCs w:val="32"/>
          <w:lang w:eastAsia="zh-CN"/>
        </w:rPr>
        <w:t>的通知</w:t>
      </w:r>
      <w:r w:rsidR="00795DA6" w:rsidRPr="00555480">
        <w:rPr>
          <w:rFonts w:ascii="仿宋_GB2312" w:eastAsia="仿宋_GB2312" w:hAnsi="仿宋_GB2312" w:cs="仿宋_GB2312" w:hint="eastAsia"/>
          <w:sz w:val="32"/>
          <w:szCs w:val="32"/>
          <w:lang w:eastAsia="zh-CN"/>
        </w:rPr>
        <w:t>文件精神</w:t>
      </w:r>
      <w:r w:rsidRPr="00555480">
        <w:rPr>
          <w:rFonts w:ascii="仿宋_GB2312" w:eastAsia="仿宋_GB2312" w:hAnsi="仿宋_GB2312" w:cs="仿宋_GB2312" w:hint="eastAsia"/>
          <w:sz w:val="32"/>
          <w:szCs w:val="32"/>
          <w:lang w:eastAsia="zh-CN"/>
        </w:rPr>
        <w:t>（泉丰发改［2022］14号文</w:t>
      </w:r>
      <w:r w:rsidR="00760EA2">
        <w:rPr>
          <w:rFonts w:ascii="仿宋_GB2312" w:eastAsia="仿宋_GB2312" w:hAnsi="仿宋_GB2312" w:cs="仿宋_GB2312" w:hint="eastAsia"/>
          <w:sz w:val="32"/>
          <w:szCs w:val="32"/>
          <w:lang w:eastAsia="zh-CN"/>
        </w:rPr>
        <w:t>）</w:t>
      </w:r>
      <w:r w:rsidR="00795DA6" w:rsidRPr="00555480">
        <w:rPr>
          <w:rFonts w:ascii="仿宋_GB2312" w:eastAsia="仿宋_GB2312" w:hAnsi="仿宋_GB2312" w:cs="仿宋_GB2312" w:hint="eastAsia"/>
          <w:sz w:val="32"/>
          <w:szCs w:val="32"/>
          <w:lang w:eastAsia="zh-CN"/>
        </w:rPr>
        <w:t>，我司决定对</w:t>
      </w:r>
      <w:r w:rsidRPr="00555480">
        <w:rPr>
          <w:rFonts w:ascii="仿宋_GB2312" w:eastAsia="仿宋_GB2312" w:hAnsi="仿宋_GB2312" w:cs="仿宋_GB2312" w:hint="eastAsia"/>
          <w:sz w:val="32"/>
          <w:szCs w:val="32"/>
          <w:lang w:eastAsia="zh-CN"/>
        </w:rPr>
        <w:t>75</w:t>
      </w:r>
      <w:r w:rsidR="00795DA6" w:rsidRPr="00555480">
        <w:rPr>
          <w:rFonts w:ascii="仿宋_GB2312" w:eastAsia="仿宋_GB2312" w:hAnsi="仿宋_GB2312" w:cs="仿宋_GB2312" w:hint="eastAsia"/>
          <w:sz w:val="32"/>
          <w:szCs w:val="32"/>
          <w:lang w:eastAsia="zh-CN"/>
        </w:rPr>
        <w:t>0吨应急储备大米、</w:t>
      </w:r>
      <w:r w:rsidRPr="00555480">
        <w:rPr>
          <w:rFonts w:ascii="仿宋_GB2312" w:eastAsia="仿宋_GB2312" w:hAnsi="仿宋_GB2312" w:cs="仿宋_GB2312" w:hint="eastAsia"/>
          <w:sz w:val="32"/>
          <w:szCs w:val="32"/>
          <w:lang w:eastAsia="zh-CN"/>
        </w:rPr>
        <w:t>4</w:t>
      </w:r>
      <w:r w:rsidR="00795DA6" w:rsidRPr="00555480">
        <w:rPr>
          <w:rFonts w:ascii="仿宋_GB2312" w:eastAsia="仿宋_GB2312" w:hAnsi="仿宋_GB2312" w:cs="仿宋_GB2312" w:hint="eastAsia"/>
          <w:sz w:val="32"/>
          <w:szCs w:val="32"/>
          <w:lang w:val="en-US" w:eastAsia="zh-CN"/>
        </w:rPr>
        <w:t>0</w:t>
      </w:r>
      <w:r w:rsidR="00795DA6" w:rsidRPr="00555480">
        <w:rPr>
          <w:rFonts w:ascii="仿宋_GB2312" w:eastAsia="仿宋_GB2312" w:hAnsi="仿宋_GB2312" w:cs="仿宋_GB2312" w:hint="eastAsia"/>
          <w:sz w:val="32"/>
          <w:szCs w:val="32"/>
          <w:lang w:eastAsia="zh-CN"/>
        </w:rPr>
        <w:t xml:space="preserve">0 </w:t>
      </w:r>
      <w:r w:rsidR="00555480">
        <w:rPr>
          <w:rFonts w:ascii="仿宋_GB2312" w:eastAsia="仿宋_GB2312" w:hAnsi="仿宋_GB2312" w:cs="仿宋_GB2312" w:hint="eastAsia"/>
          <w:sz w:val="32"/>
          <w:szCs w:val="32"/>
          <w:lang w:eastAsia="zh-CN"/>
        </w:rPr>
        <w:t>吨应急储备食用</w:t>
      </w:r>
      <w:r w:rsidR="00795DA6" w:rsidRPr="00555480">
        <w:rPr>
          <w:rFonts w:ascii="仿宋_GB2312" w:eastAsia="仿宋_GB2312" w:hAnsi="仿宋_GB2312" w:cs="仿宋_GB2312" w:hint="eastAsia"/>
          <w:sz w:val="32"/>
          <w:szCs w:val="32"/>
          <w:lang w:eastAsia="zh-CN"/>
        </w:rPr>
        <w:t>油重新进行代储资格认定并拟向社会公开招投标确定代储代轮换合作</w:t>
      </w:r>
      <w:r w:rsidR="00555480">
        <w:rPr>
          <w:rFonts w:ascii="仿宋_GB2312" w:eastAsia="仿宋_GB2312" w:hAnsi="仿宋_GB2312" w:cs="仿宋_GB2312" w:hint="eastAsia"/>
          <w:sz w:val="32"/>
          <w:szCs w:val="32"/>
          <w:lang w:eastAsia="zh-CN"/>
        </w:rPr>
        <w:t>企业</w:t>
      </w:r>
      <w:r w:rsidR="00795DA6" w:rsidRPr="00555480">
        <w:rPr>
          <w:rFonts w:ascii="仿宋_GB2312" w:eastAsia="仿宋_GB2312" w:hAnsi="仿宋_GB2312" w:cs="仿宋_GB2312" w:hint="eastAsia"/>
          <w:sz w:val="32"/>
          <w:szCs w:val="32"/>
          <w:lang w:eastAsia="zh-CN"/>
        </w:rPr>
        <w:t>。现</w:t>
      </w:r>
      <w:proofErr w:type="gramStart"/>
      <w:r w:rsidR="00795DA6" w:rsidRPr="00555480">
        <w:rPr>
          <w:rFonts w:ascii="仿宋_GB2312" w:eastAsia="仿宋_GB2312" w:hAnsi="仿宋_GB2312" w:cs="仿宋_GB2312" w:hint="eastAsia"/>
          <w:sz w:val="32"/>
          <w:szCs w:val="32"/>
          <w:lang w:eastAsia="zh-CN"/>
        </w:rPr>
        <w:t>恳</w:t>
      </w:r>
      <w:proofErr w:type="gramEnd"/>
      <w:r w:rsidR="00795DA6" w:rsidRPr="00555480">
        <w:rPr>
          <w:rFonts w:ascii="仿宋_GB2312" w:eastAsia="仿宋_GB2312" w:hAnsi="仿宋_GB2312" w:cs="仿宋_GB2312" w:hint="eastAsia"/>
          <w:sz w:val="32"/>
          <w:szCs w:val="32"/>
          <w:lang w:eastAsia="zh-CN"/>
        </w:rPr>
        <w:t>邀</w:t>
      </w:r>
      <w:r w:rsidR="00555480" w:rsidRPr="00555480">
        <w:rPr>
          <w:rFonts w:ascii="仿宋_GB2312" w:eastAsia="仿宋_GB2312" w:hAnsi="仿宋_GB2312" w:cs="仿宋_GB2312" w:hint="eastAsia"/>
          <w:sz w:val="32"/>
          <w:szCs w:val="32"/>
          <w:lang w:eastAsia="zh-CN"/>
        </w:rPr>
        <w:t>泉州</w:t>
      </w:r>
      <w:proofErr w:type="gramStart"/>
      <w:r w:rsidR="00555480" w:rsidRPr="00555480">
        <w:rPr>
          <w:rFonts w:ascii="仿宋_GB2312" w:eastAsia="仿宋_GB2312" w:hAnsi="仿宋_GB2312" w:cs="仿宋_GB2312" w:hint="eastAsia"/>
          <w:sz w:val="32"/>
          <w:szCs w:val="32"/>
          <w:lang w:eastAsia="zh-CN"/>
        </w:rPr>
        <w:t>市区域</w:t>
      </w:r>
      <w:proofErr w:type="gramEnd"/>
      <w:r w:rsidR="00555480" w:rsidRPr="00555480">
        <w:rPr>
          <w:rFonts w:ascii="仿宋_GB2312" w:eastAsia="仿宋_GB2312" w:hAnsi="仿宋_GB2312" w:cs="仿宋_GB2312" w:hint="eastAsia"/>
          <w:sz w:val="32"/>
          <w:szCs w:val="32"/>
          <w:lang w:eastAsia="zh-CN"/>
        </w:rPr>
        <w:t>内</w:t>
      </w:r>
      <w:r w:rsidR="00795DA6" w:rsidRPr="00555480">
        <w:rPr>
          <w:rFonts w:ascii="仿宋_GB2312" w:eastAsia="仿宋_GB2312" w:hAnsi="仿宋_GB2312" w:cs="仿宋_GB2312" w:hint="eastAsia"/>
          <w:sz w:val="32"/>
          <w:szCs w:val="32"/>
          <w:lang w:eastAsia="zh-CN"/>
        </w:rPr>
        <w:t>符合条件的</w:t>
      </w:r>
      <w:r w:rsidR="00106E05" w:rsidRPr="00555480">
        <w:rPr>
          <w:rFonts w:ascii="仿宋_GB2312" w:eastAsia="仿宋_GB2312" w:hAnsi="仿宋_GB2312" w:cs="仿宋_GB2312" w:hint="eastAsia"/>
          <w:sz w:val="32"/>
          <w:szCs w:val="32"/>
          <w:lang w:eastAsia="zh-CN"/>
        </w:rPr>
        <w:t>粮油加工和粮油贸易企业</w:t>
      </w:r>
      <w:r w:rsidR="00082638" w:rsidRPr="00555480">
        <w:rPr>
          <w:rFonts w:ascii="仿宋_GB2312" w:eastAsia="仿宋_GB2312" w:hAnsi="仿宋_GB2312" w:cs="仿宋_GB2312" w:hint="eastAsia"/>
          <w:sz w:val="32"/>
          <w:szCs w:val="32"/>
          <w:lang w:eastAsia="zh-CN"/>
        </w:rPr>
        <w:t>，根据自身实力积极</w:t>
      </w:r>
      <w:r w:rsidR="00795DA6" w:rsidRPr="00555480">
        <w:rPr>
          <w:rFonts w:ascii="仿宋_GB2312" w:eastAsia="仿宋_GB2312" w:hAnsi="仿宋_GB2312" w:cs="仿宋_GB2312" w:hint="eastAsia"/>
          <w:sz w:val="32"/>
          <w:szCs w:val="32"/>
          <w:lang w:eastAsia="zh-CN"/>
        </w:rPr>
        <w:t>主动</w:t>
      </w:r>
      <w:r w:rsidR="00082638" w:rsidRPr="00555480">
        <w:rPr>
          <w:rFonts w:ascii="仿宋_GB2312" w:eastAsia="仿宋_GB2312" w:hAnsi="仿宋_GB2312" w:cs="仿宋_GB2312" w:hint="eastAsia"/>
          <w:sz w:val="32"/>
          <w:szCs w:val="32"/>
          <w:lang w:eastAsia="zh-CN"/>
        </w:rPr>
        <w:t>向我司</w:t>
      </w:r>
      <w:r w:rsidR="00795DA6" w:rsidRPr="00555480">
        <w:rPr>
          <w:rFonts w:ascii="仿宋_GB2312" w:eastAsia="仿宋_GB2312" w:hAnsi="仿宋_GB2312" w:cs="仿宋_GB2312" w:hint="eastAsia"/>
          <w:sz w:val="32"/>
          <w:szCs w:val="32"/>
          <w:lang w:eastAsia="zh-CN"/>
        </w:rPr>
        <w:t>申请</w:t>
      </w:r>
      <w:r w:rsidR="00082638" w:rsidRPr="00555480">
        <w:rPr>
          <w:rFonts w:ascii="仿宋_GB2312" w:eastAsia="仿宋_GB2312" w:hAnsi="仿宋_GB2312" w:cs="仿宋_GB2312" w:hint="eastAsia"/>
          <w:sz w:val="32"/>
          <w:szCs w:val="32"/>
          <w:lang w:eastAsia="zh-CN"/>
        </w:rPr>
        <w:t>代储资格认定</w:t>
      </w:r>
      <w:r w:rsidR="00795DA6" w:rsidRPr="00555480">
        <w:rPr>
          <w:rFonts w:ascii="仿宋_GB2312" w:eastAsia="仿宋_GB2312" w:hAnsi="仿宋_GB2312" w:cs="仿宋_GB2312" w:hint="eastAsia"/>
          <w:sz w:val="32"/>
          <w:szCs w:val="32"/>
          <w:lang w:eastAsia="zh-CN"/>
        </w:rPr>
        <w:t>，如实填写</w:t>
      </w:r>
      <w:bookmarkStart w:id="0" w:name="bookmark44"/>
      <w:bookmarkStart w:id="1" w:name="bookmark42"/>
      <w:bookmarkStart w:id="2" w:name="bookmark43"/>
      <w:r w:rsidR="00795DA6" w:rsidRPr="00555480">
        <w:rPr>
          <w:rFonts w:ascii="仿宋_GB2312" w:eastAsia="仿宋_GB2312" w:hAnsi="仿宋_GB2312" w:cs="仿宋_GB2312" w:hint="eastAsia"/>
          <w:sz w:val="32"/>
          <w:szCs w:val="32"/>
          <w:lang w:eastAsia="zh-CN"/>
        </w:rPr>
        <w:t>《</w:t>
      </w:r>
      <w:r w:rsidR="00106E05" w:rsidRPr="00555480">
        <w:rPr>
          <w:rFonts w:ascii="仿宋_GB2312" w:eastAsia="仿宋_GB2312" w:hAnsi="仿宋_GB2312" w:cs="仿宋_GB2312" w:hint="eastAsia"/>
          <w:sz w:val="32"/>
          <w:szCs w:val="32"/>
          <w:lang w:eastAsia="zh-CN"/>
        </w:rPr>
        <w:t>丰泽区应</w:t>
      </w:r>
      <w:r w:rsidR="00795DA6" w:rsidRPr="00555480">
        <w:rPr>
          <w:rFonts w:ascii="仿宋_GB2312" w:eastAsia="仿宋_GB2312" w:hAnsi="仿宋_GB2312" w:cs="仿宋_GB2312" w:hint="eastAsia"/>
          <w:color w:val="000000"/>
          <w:sz w:val="32"/>
          <w:szCs w:val="32"/>
        </w:rPr>
        <w:t>急储备成品粮油代储资格审批表</w:t>
      </w:r>
      <w:bookmarkEnd w:id="0"/>
      <w:bookmarkEnd w:id="1"/>
      <w:bookmarkEnd w:id="2"/>
      <w:r w:rsidR="00795DA6" w:rsidRPr="00555480">
        <w:rPr>
          <w:rFonts w:ascii="仿宋_GB2312" w:eastAsia="仿宋_GB2312" w:hAnsi="仿宋_GB2312" w:cs="仿宋_GB2312" w:hint="eastAsia"/>
          <w:color w:val="000000"/>
          <w:sz w:val="32"/>
          <w:szCs w:val="32"/>
          <w:lang w:eastAsia="zh-CN"/>
        </w:rPr>
        <w:t>》（附件</w:t>
      </w:r>
      <w:r w:rsidR="00C3742B">
        <w:rPr>
          <w:rFonts w:ascii="仿宋_GB2312" w:eastAsia="仿宋_GB2312" w:hAnsi="仿宋_GB2312" w:cs="仿宋_GB2312" w:hint="eastAsia"/>
          <w:color w:val="000000"/>
          <w:sz w:val="32"/>
          <w:szCs w:val="32"/>
          <w:lang w:eastAsia="zh-CN"/>
        </w:rPr>
        <w:t>1</w:t>
      </w:r>
      <w:r w:rsidR="00795DA6" w:rsidRPr="00555480">
        <w:rPr>
          <w:rFonts w:ascii="仿宋_GB2312" w:eastAsia="仿宋_GB2312" w:hAnsi="仿宋_GB2312" w:cs="仿宋_GB2312" w:hint="eastAsia"/>
          <w:color w:val="000000"/>
          <w:sz w:val="32"/>
          <w:szCs w:val="32"/>
          <w:lang w:eastAsia="zh-CN"/>
        </w:rPr>
        <w:t>）。</w:t>
      </w:r>
      <w:r w:rsidR="00795DA6" w:rsidRPr="00555480">
        <w:rPr>
          <w:rFonts w:ascii="仿宋_GB2312" w:eastAsia="仿宋_GB2312" w:hAnsi="仿宋_GB2312" w:cs="仿宋_GB2312" w:hint="eastAsia"/>
          <w:sz w:val="32"/>
          <w:szCs w:val="32"/>
          <w:lang w:eastAsia="zh-CN"/>
        </w:rPr>
        <w:t>具体事宜公告如下，欢迎符合条件的单位前来</w:t>
      </w:r>
      <w:r w:rsidR="00795DA6" w:rsidRPr="00555480">
        <w:rPr>
          <w:rFonts w:ascii="仿宋_GB2312" w:eastAsia="仿宋_GB2312" w:hAnsi="仿宋_GB2312" w:cs="仿宋_GB2312" w:hint="eastAsia"/>
          <w:sz w:val="32"/>
          <w:szCs w:val="32"/>
          <w:lang w:val="en-US" w:eastAsia="zh-CN"/>
        </w:rPr>
        <w:t>申请认定</w:t>
      </w:r>
      <w:bookmarkStart w:id="3" w:name="_GoBack"/>
      <w:bookmarkEnd w:id="3"/>
      <w:r w:rsidR="00795DA6" w:rsidRPr="00555480">
        <w:rPr>
          <w:rFonts w:ascii="仿宋_GB2312" w:eastAsia="仿宋_GB2312" w:hAnsi="仿宋_GB2312" w:cs="仿宋_GB2312" w:hint="eastAsia"/>
          <w:sz w:val="32"/>
          <w:szCs w:val="32"/>
          <w:lang w:eastAsia="zh-CN"/>
        </w:rPr>
        <w:t>。</w:t>
      </w:r>
    </w:p>
    <w:p w:rsidR="00BD6E87" w:rsidRPr="00555480" w:rsidRDefault="00795DA6" w:rsidP="00555480">
      <w:pPr>
        <w:spacing w:line="520" w:lineRule="exact"/>
        <w:ind w:firstLineChars="200" w:firstLine="643"/>
        <w:rPr>
          <w:rFonts w:ascii="仿宋_GB2312" w:eastAsia="仿宋_GB2312" w:hAnsi="仿宋_GB2312" w:cs="仿宋_GB2312"/>
          <w:b/>
          <w:bCs/>
          <w:sz w:val="32"/>
          <w:szCs w:val="32"/>
        </w:rPr>
      </w:pPr>
      <w:r w:rsidRPr="00555480">
        <w:rPr>
          <w:rFonts w:ascii="仿宋_GB2312" w:eastAsia="仿宋_GB2312" w:hAnsi="仿宋_GB2312" w:cs="仿宋_GB2312" w:hint="eastAsia"/>
          <w:b/>
          <w:bCs/>
          <w:sz w:val="32"/>
          <w:szCs w:val="32"/>
        </w:rPr>
        <w:t>一、基本情况</w:t>
      </w:r>
    </w:p>
    <w:p w:rsidR="00106E05" w:rsidRPr="00555480" w:rsidRDefault="00795DA6" w:rsidP="00555480">
      <w:pPr>
        <w:spacing w:line="520" w:lineRule="exact"/>
        <w:ind w:firstLineChars="200" w:firstLine="640"/>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1.储备规模∶</w:t>
      </w:r>
    </w:p>
    <w:tbl>
      <w:tblPr>
        <w:tblStyle w:val="a5"/>
        <w:tblW w:w="0" w:type="auto"/>
        <w:tblInd w:w="352" w:type="dxa"/>
        <w:tblLook w:val="04A0"/>
      </w:tblPr>
      <w:tblGrid>
        <w:gridCol w:w="1101"/>
        <w:gridCol w:w="2553"/>
        <w:gridCol w:w="1559"/>
        <w:gridCol w:w="1559"/>
        <w:gridCol w:w="1274"/>
      </w:tblGrid>
      <w:tr w:rsidR="00106E05" w:rsidRPr="00555480" w:rsidTr="00C3742B">
        <w:trPr>
          <w:trHeight w:val="691"/>
        </w:trPr>
        <w:tc>
          <w:tcPr>
            <w:tcW w:w="1101"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批次</w:t>
            </w:r>
          </w:p>
        </w:tc>
        <w:tc>
          <w:tcPr>
            <w:tcW w:w="2553"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品种</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数量（吨）</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质量标准</w:t>
            </w:r>
          </w:p>
        </w:tc>
        <w:tc>
          <w:tcPr>
            <w:tcW w:w="1274" w:type="dxa"/>
            <w:vAlign w:val="center"/>
          </w:tcPr>
          <w:p w:rsidR="00106E05" w:rsidRPr="00555480" w:rsidRDefault="00C3742B" w:rsidP="00106E05">
            <w:pPr>
              <w:spacing w:line="52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备注</w:t>
            </w:r>
          </w:p>
        </w:tc>
      </w:tr>
      <w:tr w:rsidR="00106E05" w:rsidRPr="00555480" w:rsidTr="00C3742B">
        <w:tc>
          <w:tcPr>
            <w:tcW w:w="1101"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1</w:t>
            </w:r>
          </w:p>
        </w:tc>
        <w:tc>
          <w:tcPr>
            <w:tcW w:w="2553"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应急储备大米</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150</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国标一级</w:t>
            </w:r>
          </w:p>
        </w:tc>
        <w:tc>
          <w:tcPr>
            <w:tcW w:w="1274" w:type="dxa"/>
            <w:vAlign w:val="center"/>
          </w:tcPr>
          <w:p w:rsidR="00106E05" w:rsidRPr="00555480" w:rsidRDefault="0068203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粳米或晚籼米</w:t>
            </w:r>
          </w:p>
        </w:tc>
      </w:tr>
      <w:tr w:rsidR="00106E05" w:rsidRPr="00555480" w:rsidTr="00C3742B">
        <w:tc>
          <w:tcPr>
            <w:tcW w:w="1101"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2</w:t>
            </w:r>
          </w:p>
        </w:tc>
        <w:tc>
          <w:tcPr>
            <w:tcW w:w="2553"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应急储备大米</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600</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国标一级</w:t>
            </w:r>
          </w:p>
        </w:tc>
        <w:tc>
          <w:tcPr>
            <w:tcW w:w="1274" w:type="dxa"/>
            <w:vAlign w:val="center"/>
          </w:tcPr>
          <w:p w:rsidR="00106E05" w:rsidRPr="00555480" w:rsidRDefault="0068203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粳米或晚籼米</w:t>
            </w:r>
          </w:p>
        </w:tc>
      </w:tr>
      <w:tr w:rsidR="00106E05" w:rsidRPr="00555480" w:rsidTr="00C3742B">
        <w:trPr>
          <w:trHeight w:val="620"/>
        </w:trPr>
        <w:tc>
          <w:tcPr>
            <w:tcW w:w="1101"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3</w:t>
            </w:r>
          </w:p>
        </w:tc>
        <w:tc>
          <w:tcPr>
            <w:tcW w:w="2553"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应急储备食用油</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400</w:t>
            </w:r>
          </w:p>
        </w:tc>
        <w:tc>
          <w:tcPr>
            <w:tcW w:w="1559" w:type="dxa"/>
            <w:vAlign w:val="center"/>
          </w:tcPr>
          <w:p w:rsidR="00106E05" w:rsidRPr="00555480" w:rsidRDefault="00106E0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国标一级</w:t>
            </w:r>
          </w:p>
        </w:tc>
        <w:tc>
          <w:tcPr>
            <w:tcW w:w="1274" w:type="dxa"/>
            <w:vAlign w:val="center"/>
          </w:tcPr>
          <w:p w:rsidR="00106E05" w:rsidRPr="00555480" w:rsidRDefault="00682035" w:rsidP="00106E05">
            <w:pPr>
              <w:spacing w:line="520" w:lineRule="exact"/>
              <w:jc w:val="center"/>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散装</w:t>
            </w:r>
          </w:p>
        </w:tc>
      </w:tr>
    </w:tbl>
    <w:p w:rsidR="00E358C0" w:rsidRPr="00555480" w:rsidRDefault="00795DA6" w:rsidP="00555480">
      <w:pPr>
        <w:spacing w:line="520" w:lineRule="exact"/>
        <w:ind w:firstLineChars="200" w:firstLine="640"/>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2.合作方式∶代储代轮换</w:t>
      </w:r>
      <w:r w:rsidR="00E358C0" w:rsidRPr="00555480">
        <w:rPr>
          <w:rFonts w:ascii="仿宋_GB2312" w:eastAsia="仿宋_GB2312" w:hAnsi="仿宋_GB2312" w:cs="仿宋_GB2312" w:hint="eastAsia"/>
          <w:sz w:val="32"/>
          <w:szCs w:val="32"/>
        </w:rPr>
        <w:t>方式</w:t>
      </w:r>
    </w:p>
    <w:p w:rsidR="00BD6E87" w:rsidRPr="00555480" w:rsidRDefault="00E358C0" w:rsidP="00555480">
      <w:pPr>
        <w:spacing w:line="520" w:lineRule="exact"/>
        <w:ind w:firstLineChars="200" w:firstLine="640"/>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3.合作流程：有意向的粮油加工和粮油贸易企业根据自身实力向我司申请相应的</w:t>
      </w:r>
      <w:r w:rsidR="00795DA6" w:rsidRPr="00555480">
        <w:rPr>
          <w:rFonts w:ascii="仿宋_GB2312" w:eastAsia="仿宋_GB2312" w:hAnsi="仿宋_GB2312" w:cs="仿宋_GB2312" w:hint="eastAsia"/>
          <w:color w:val="000000"/>
          <w:sz w:val="32"/>
          <w:szCs w:val="32"/>
        </w:rPr>
        <w:t>代储资格认定</w:t>
      </w:r>
      <w:r w:rsidRPr="00555480">
        <w:rPr>
          <w:rFonts w:ascii="仿宋_GB2312" w:eastAsia="仿宋_GB2312" w:hAnsi="仿宋_GB2312" w:cs="仿宋_GB2312" w:hint="eastAsia"/>
          <w:color w:val="000000"/>
          <w:sz w:val="32"/>
          <w:szCs w:val="32"/>
        </w:rPr>
        <w:t>，并经我司初审、丰泽区粮储局审核通过后，按照“公开、公平、公正”的原则参加对应的公开招投标，中标后与我司签订</w:t>
      </w:r>
      <w:r w:rsidR="00682035" w:rsidRPr="00555480">
        <w:rPr>
          <w:rFonts w:ascii="仿宋_GB2312" w:eastAsia="仿宋_GB2312" w:cs="仿宋_GB2312" w:hint="eastAsia"/>
          <w:color w:val="000000"/>
          <w:sz w:val="32"/>
          <w:szCs w:val="32"/>
        </w:rPr>
        <w:t>《</w:t>
      </w:r>
      <w:r w:rsidR="00682035" w:rsidRPr="00555480">
        <w:rPr>
          <w:rFonts w:ascii="仿宋_GB2312" w:eastAsia="仿宋_GB2312" w:hAnsi="仿宋_GB2312" w:cs="仿宋_GB2312" w:hint="eastAsia"/>
          <w:color w:val="000000"/>
          <w:sz w:val="32"/>
          <w:szCs w:val="32"/>
        </w:rPr>
        <w:t>丰泽区应急储</w:t>
      </w:r>
      <w:r w:rsidR="00C3742B">
        <w:rPr>
          <w:rFonts w:ascii="仿宋_GB2312" w:eastAsia="仿宋_GB2312" w:hAnsi="仿宋_GB2312" w:cs="仿宋_GB2312" w:hint="eastAsia"/>
          <w:color w:val="000000"/>
          <w:sz w:val="32"/>
          <w:szCs w:val="32"/>
        </w:rPr>
        <w:t>备</w:t>
      </w:r>
      <w:r w:rsidR="00682035" w:rsidRPr="00555480">
        <w:rPr>
          <w:rFonts w:ascii="仿宋_GB2312" w:eastAsia="仿宋_GB2312" w:hAnsi="仿宋_GB2312" w:cs="仿宋_GB2312" w:hint="eastAsia"/>
          <w:color w:val="000000"/>
          <w:sz w:val="32"/>
          <w:szCs w:val="32"/>
        </w:rPr>
        <w:t>粮油购销合同》、《丰泽区应急储备粮油</w:t>
      </w:r>
      <w:r w:rsidRPr="00555480">
        <w:rPr>
          <w:rFonts w:ascii="仿宋_GB2312" w:eastAsia="仿宋_GB2312" w:hAnsi="仿宋_GB2312" w:cs="仿宋_GB2312" w:hint="eastAsia"/>
          <w:color w:val="000000"/>
          <w:sz w:val="32"/>
          <w:szCs w:val="32"/>
        </w:rPr>
        <w:t>代储代轮换协议</w:t>
      </w:r>
      <w:r w:rsidR="00682035" w:rsidRPr="00555480">
        <w:rPr>
          <w:rFonts w:ascii="仿宋_GB2312" w:eastAsia="仿宋_GB2312" w:hAnsi="仿宋_GB2312" w:cs="仿宋_GB2312" w:hint="eastAsia"/>
          <w:color w:val="000000"/>
          <w:sz w:val="32"/>
          <w:szCs w:val="32"/>
        </w:rPr>
        <w:t>》</w:t>
      </w:r>
      <w:r w:rsidRPr="00555480">
        <w:rPr>
          <w:rFonts w:ascii="仿宋_GB2312" w:eastAsia="仿宋_GB2312" w:hAnsi="仿宋_GB2312" w:cs="仿宋_GB2312" w:hint="eastAsia"/>
          <w:color w:val="000000"/>
          <w:sz w:val="32"/>
          <w:szCs w:val="32"/>
        </w:rPr>
        <w:t>，明确双方责、权、利</w:t>
      </w:r>
      <w:r w:rsidR="00795DA6" w:rsidRPr="00555480">
        <w:rPr>
          <w:rFonts w:ascii="仿宋_GB2312" w:eastAsia="仿宋_GB2312" w:hAnsi="仿宋_GB2312" w:cs="仿宋_GB2312" w:hint="eastAsia"/>
          <w:sz w:val="32"/>
          <w:szCs w:val="32"/>
        </w:rPr>
        <w:t>）。</w:t>
      </w:r>
    </w:p>
    <w:p w:rsidR="00BD6E87" w:rsidRPr="00555480" w:rsidRDefault="00C3742B" w:rsidP="0055548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sidR="00795DA6" w:rsidRPr="00555480">
        <w:rPr>
          <w:rFonts w:ascii="仿宋_GB2312" w:eastAsia="仿宋_GB2312" w:hAnsi="仿宋_GB2312" w:cs="仿宋_GB2312" w:hint="eastAsia"/>
          <w:sz w:val="32"/>
          <w:szCs w:val="32"/>
        </w:rPr>
        <w:t>.合作数量∶通过公开招投标，按中标的具体标的数量确定。</w:t>
      </w:r>
    </w:p>
    <w:p w:rsidR="00BD6E87" w:rsidRPr="00555480" w:rsidRDefault="00C3742B" w:rsidP="0055548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795DA6" w:rsidRPr="00555480">
        <w:rPr>
          <w:rFonts w:ascii="仿宋_GB2312" w:eastAsia="仿宋_GB2312" w:hAnsi="仿宋_GB2312" w:cs="仿宋_GB2312" w:hint="eastAsia"/>
          <w:sz w:val="32"/>
          <w:szCs w:val="32"/>
        </w:rPr>
        <w:t>.交货及存放地点∶代储户仓库（</w:t>
      </w:r>
      <w:r w:rsidR="00AF4205" w:rsidRPr="00555480">
        <w:rPr>
          <w:rFonts w:ascii="仿宋_GB2312" w:eastAsia="仿宋_GB2312" w:hAnsi="仿宋_GB2312" w:cs="仿宋_GB2312" w:hint="eastAsia"/>
          <w:sz w:val="32"/>
          <w:szCs w:val="32"/>
        </w:rPr>
        <w:t>具体地址</w:t>
      </w:r>
      <w:r w:rsidR="00795DA6" w:rsidRPr="00555480">
        <w:rPr>
          <w:rFonts w:ascii="仿宋_GB2312" w:eastAsia="仿宋_GB2312" w:hAnsi="仿宋_GB2312" w:cs="仿宋_GB2312" w:hint="eastAsia"/>
          <w:sz w:val="32"/>
          <w:szCs w:val="32"/>
        </w:rPr>
        <w:t>）。</w:t>
      </w:r>
    </w:p>
    <w:p w:rsidR="00BD6E87" w:rsidRPr="00555480" w:rsidRDefault="00795DA6" w:rsidP="00555480">
      <w:pPr>
        <w:spacing w:line="520" w:lineRule="exact"/>
        <w:ind w:firstLineChars="200" w:firstLine="643"/>
        <w:rPr>
          <w:rFonts w:ascii="仿宋_GB2312" w:eastAsia="仿宋_GB2312" w:hAnsi="仿宋_GB2312" w:cs="仿宋_GB2312"/>
          <w:b/>
          <w:bCs/>
          <w:sz w:val="32"/>
          <w:szCs w:val="32"/>
        </w:rPr>
      </w:pPr>
      <w:r w:rsidRPr="00555480">
        <w:rPr>
          <w:rFonts w:ascii="仿宋_GB2312" w:eastAsia="仿宋_GB2312" w:hAnsi="仿宋_GB2312" w:cs="仿宋_GB2312" w:hint="eastAsia"/>
          <w:b/>
          <w:bCs/>
          <w:sz w:val="32"/>
          <w:szCs w:val="32"/>
        </w:rPr>
        <w:t>二、申请截止时间</w:t>
      </w:r>
    </w:p>
    <w:p w:rsidR="00BD6E87" w:rsidRPr="00555480" w:rsidRDefault="00795DA6" w:rsidP="00555480">
      <w:pPr>
        <w:spacing w:line="520" w:lineRule="exact"/>
        <w:ind w:firstLineChars="200" w:firstLine="640"/>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2022年</w:t>
      </w:r>
      <w:r w:rsidR="00AF4205" w:rsidRPr="00555480">
        <w:rPr>
          <w:rFonts w:ascii="仿宋_GB2312" w:eastAsia="仿宋_GB2312" w:hAnsi="仿宋_GB2312" w:cs="仿宋_GB2312" w:hint="eastAsia"/>
          <w:sz w:val="32"/>
          <w:szCs w:val="32"/>
        </w:rPr>
        <w:t>3</w:t>
      </w:r>
      <w:r w:rsidRPr="00555480">
        <w:rPr>
          <w:rFonts w:ascii="仿宋_GB2312" w:eastAsia="仿宋_GB2312" w:hAnsi="仿宋_GB2312" w:cs="仿宋_GB2312" w:hint="eastAsia"/>
          <w:sz w:val="32"/>
          <w:szCs w:val="32"/>
        </w:rPr>
        <w:t>月2</w:t>
      </w:r>
      <w:r w:rsidR="00AF4205" w:rsidRPr="00555480">
        <w:rPr>
          <w:rFonts w:ascii="仿宋_GB2312" w:eastAsia="仿宋_GB2312" w:hAnsi="仿宋_GB2312" w:cs="仿宋_GB2312" w:hint="eastAsia"/>
          <w:sz w:val="32"/>
          <w:szCs w:val="32"/>
        </w:rPr>
        <w:t>4</w:t>
      </w:r>
      <w:r w:rsidRPr="00555480">
        <w:rPr>
          <w:rFonts w:ascii="仿宋_GB2312" w:eastAsia="仿宋_GB2312" w:hAnsi="仿宋_GB2312" w:cs="仿宋_GB2312" w:hint="eastAsia"/>
          <w:sz w:val="32"/>
          <w:szCs w:val="32"/>
        </w:rPr>
        <w:t>日下午17∶30前，将《</w:t>
      </w:r>
      <w:r w:rsidR="00AF4205" w:rsidRPr="00555480">
        <w:rPr>
          <w:rFonts w:ascii="仿宋_GB2312" w:eastAsia="仿宋_GB2312" w:hAnsi="仿宋_GB2312" w:cs="仿宋_GB2312" w:hint="eastAsia"/>
          <w:sz w:val="32"/>
          <w:szCs w:val="32"/>
        </w:rPr>
        <w:t>丰泽区</w:t>
      </w:r>
      <w:r w:rsidRPr="00555480">
        <w:rPr>
          <w:rFonts w:ascii="仿宋_GB2312" w:eastAsia="仿宋_GB2312" w:hAnsi="仿宋_GB2312" w:cs="仿宋_GB2312" w:hint="eastAsia"/>
          <w:color w:val="000000"/>
          <w:sz w:val="32"/>
          <w:szCs w:val="32"/>
        </w:rPr>
        <w:t>应急储备成品粮油代储资格审批表》</w:t>
      </w:r>
      <w:r w:rsidR="00555480" w:rsidRPr="00555480">
        <w:rPr>
          <w:rFonts w:ascii="仿宋_GB2312" w:eastAsia="仿宋_GB2312" w:hAnsi="仿宋_GB2312" w:cs="仿宋_GB2312" w:hint="eastAsia"/>
          <w:color w:val="000000"/>
          <w:sz w:val="32"/>
          <w:szCs w:val="32"/>
        </w:rPr>
        <w:t>和企业</w:t>
      </w:r>
      <w:r w:rsidRPr="00555480">
        <w:rPr>
          <w:rFonts w:ascii="仿宋_GB2312" w:eastAsia="仿宋_GB2312" w:hAnsi="仿宋_GB2312" w:cs="仿宋_GB2312" w:hint="eastAsia"/>
          <w:color w:val="000000"/>
          <w:sz w:val="32"/>
          <w:szCs w:val="32"/>
        </w:rPr>
        <w:t>营业执照</w:t>
      </w:r>
      <w:r w:rsidR="00555480" w:rsidRPr="00555480">
        <w:rPr>
          <w:rFonts w:ascii="仿宋_GB2312" w:eastAsia="仿宋_GB2312" w:hAnsi="仿宋_GB2312" w:cs="仿宋_GB2312" w:hint="eastAsia"/>
          <w:color w:val="000000"/>
          <w:sz w:val="32"/>
          <w:szCs w:val="32"/>
        </w:rPr>
        <w:t>复印件等有关资料送达</w:t>
      </w:r>
      <w:r w:rsidRPr="00555480">
        <w:rPr>
          <w:rFonts w:ascii="仿宋_GB2312" w:eastAsia="仿宋_GB2312" w:hAnsi="仿宋_GB2312" w:cs="仿宋_GB2312" w:hint="eastAsia"/>
          <w:sz w:val="32"/>
          <w:szCs w:val="32"/>
        </w:rPr>
        <w:t>泉州市</w:t>
      </w:r>
      <w:r w:rsidR="00555480" w:rsidRPr="00555480">
        <w:rPr>
          <w:rFonts w:ascii="仿宋_GB2312" w:eastAsia="仿宋_GB2312" w:hAnsi="仿宋_GB2312" w:cs="仿宋_GB2312" w:hint="eastAsia"/>
          <w:sz w:val="32"/>
          <w:szCs w:val="32"/>
        </w:rPr>
        <w:t>丰泽区</w:t>
      </w:r>
      <w:proofErr w:type="gramStart"/>
      <w:r w:rsidR="00555480" w:rsidRPr="00555480">
        <w:rPr>
          <w:rFonts w:ascii="仿宋_GB2312" w:eastAsia="仿宋_GB2312" w:hAnsi="仿宋_GB2312" w:cs="仿宋_GB2312" w:hint="eastAsia"/>
          <w:sz w:val="32"/>
          <w:szCs w:val="32"/>
        </w:rPr>
        <w:t>六灌路丰迎</w:t>
      </w:r>
      <w:proofErr w:type="gramEnd"/>
      <w:r w:rsidR="00555480" w:rsidRPr="00555480">
        <w:rPr>
          <w:rFonts w:ascii="仿宋_GB2312" w:eastAsia="仿宋_GB2312" w:hAnsi="仿宋_GB2312" w:cs="仿宋_GB2312" w:hint="eastAsia"/>
          <w:sz w:val="32"/>
          <w:szCs w:val="32"/>
        </w:rPr>
        <w:t>公寓4号楼201室我司业务部</w:t>
      </w:r>
      <w:r w:rsidRPr="00555480">
        <w:rPr>
          <w:rFonts w:ascii="仿宋_GB2312" w:eastAsia="仿宋_GB2312" w:hAnsi="仿宋_GB2312" w:cs="仿宋_GB2312" w:hint="eastAsia"/>
          <w:sz w:val="32"/>
          <w:szCs w:val="32"/>
        </w:rPr>
        <w:t>，逾期不予受理。</w:t>
      </w:r>
    </w:p>
    <w:p w:rsidR="00BD6E87" w:rsidRPr="00555480" w:rsidRDefault="00795DA6" w:rsidP="00555480">
      <w:pPr>
        <w:spacing w:line="520" w:lineRule="exact"/>
        <w:ind w:firstLineChars="200" w:firstLine="643"/>
        <w:rPr>
          <w:rFonts w:ascii="仿宋_GB2312" w:eastAsia="仿宋_GB2312" w:hAnsi="仿宋_GB2312" w:cs="仿宋_GB2312"/>
          <w:sz w:val="32"/>
          <w:szCs w:val="32"/>
        </w:rPr>
      </w:pPr>
      <w:r w:rsidRPr="00555480">
        <w:rPr>
          <w:rFonts w:ascii="仿宋_GB2312" w:eastAsia="仿宋_GB2312" w:hAnsi="仿宋_GB2312" w:cs="仿宋_GB2312" w:hint="eastAsia"/>
          <w:b/>
          <w:bCs/>
          <w:sz w:val="32"/>
          <w:szCs w:val="32"/>
        </w:rPr>
        <w:t>三、联系人∶</w:t>
      </w:r>
      <w:r w:rsidR="00555480" w:rsidRPr="00555480">
        <w:rPr>
          <w:rFonts w:ascii="仿宋_GB2312" w:eastAsia="仿宋_GB2312" w:hAnsi="仿宋_GB2312" w:cs="仿宋_GB2312" w:hint="eastAsia"/>
          <w:b/>
          <w:bCs/>
          <w:sz w:val="32"/>
          <w:szCs w:val="32"/>
        </w:rPr>
        <w:t>吴征榕</w:t>
      </w:r>
      <w:r w:rsidRPr="00555480">
        <w:rPr>
          <w:rFonts w:ascii="仿宋_GB2312" w:eastAsia="仿宋_GB2312" w:hAnsi="仿宋_GB2312" w:cs="仿宋_GB2312" w:hint="eastAsia"/>
          <w:sz w:val="32"/>
          <w:szCs w:val="32"/>
        </w:rPr>
        <w:t>，电话∶135060</w:t>
      </w:r>
      <w:r w:rsidR="00555480" w:rsidRPr="00555480">
        <w:rPr>
          <w:rFonts w:ascii="仿宋_GB2312" w:eastAsia="仿宋_GB2312" w:hAnsi="仿宋_GB2312" w:cs="仿宋_GB2312" w:hint="eastAsia"/>
          <w:sz w:val="32"/>
          <w:szCs w:val="32"/>
        </w:rPr>
        <w:t>05376</w:t>
      </w:r>
      <w:r w:rsidRPr="00555480">
        <w:rPr>
          <w:rFonts w:ascii="仿宋_GB2312" w:eastAsia="仿宋_GB2312" w:hAnsi="仿宋_GB2312" w:cs="仿宋_GB2312" w:hint="eastAsia"/>
          <w:sz w:val="32"/>
          <w:szCs w:val="32"/>
        </w:rPr>
        <w:t>。</w:t>
      </w:r>
    </w:p>
    <w:p w:rsidR="00AF4205" w:rsidRPr="00555480" w:rsidRDefault="00AF4205" w:rsidP="00555480">
      <w:pPr>
        <w:spacing w:line="520" w:lineRule="exact"/>
        <w:ind w:firstLineChars="300" w:firstLine="960"/>
        <w:rPr>
          <w:rFonts w:ascii="仿宋_GB2312" w:eastAsia="仿宋_GB2312" w:hAnsi="仿宋_GB2312" w:cs="仿宋_GB2312"/>
          <w:sz w:val="32"/>
          <w:szCs w:val="32"/>
        </w:rPr>
      </w:pPr>
    </w:p>
    <w:p w:rsidR="00AF4205" w:rsidRPr="00555480" w:rsidRDefault="00AF4205" w:rsidP="00AF4205">
      <w:pPr>
        <w:spacing w:line="500" w:lineRule="exact"/>
        <w:ind w:firstLine="644"/>
        <w:rPr>
          <w:rFonts w:ascii="仿宋_GB2312" w:eastAsia="仿宋_GB2312"/>
          <w:sz w:val="32"/>
          <w:szCs w:val="32"/>
        </w:rPr>
      </w:pPr>
      <w:r w:rsidRPr="00555480">
        <w:rPr>
          <w:rFonts w:ascii="仿宋_GB2312" w:eastAsia="仿宋_GB2312" w:hint="eastAsia"/>
          <w:sz w:val="32"/>
          <w:szCs w:val="32"/>
        </w:rPr>
        <w:t>附件：丰泽区应急储备成品粮油代储资格审批表</w:t>
      </w:r>
    </w:p>
    <w:p w:rsidR="00AF4205" w:rsidRPr="00555480" w:rsidRDefault="00795DA6" w:rsidP="00555480">
      <w:pPr>
        <w:ind w:firstLineChars="300" w:firstLine="960"/>
        <w:rPr>
          <w:rFonts w:ascii="仿宋_GB2312" w:eastAsia="仿宋_GB2312" w:hAnsi="仿宋_GB2312" w:cs="仿宋_GB2312"/>
          <w:sz w:val="32"/>
          <w:szCs w:val="32"/>
        </w:rPr>
      </w:pPr>
      <w:r w:rsidRPr="00555480">
        <w:rPr>
          <w:rFonts w:ascii="仿宋_GB2312" w:eastAsia="仿宋_GB2312" w:hAnsi="仿宋_GB2312" w:cs="仿宋_GB2312" w:hint="eastAsia"/>
          <w:sz w:val="32"/>
          <w:szCs w:val="32"/>
        </w:rPr>
        <w:t xml:space="preserve">                  </w:t>
      </w:r>
    </w:p>
    <w:p w:rsidR="00AF4205" w:rsidRPr="00555480" w:rsidRDefault="00AF4205" w:rsidP="00555480">
      <w:pPr>
        <w:ind w:firstLineChars="300" w:firstLine="960"/>
        <w:rPr>
          <w:rFonts w:ascii="仿宋_GB2312" w:eastAsia="仿宋_GB2312" w:hAnsi="仿宋_GB2312" w:cs="仿宋_GB2312"/>
          <w:sz w:val="32"/>
          <w:szCs w:val="32"/>
        </w:rPr>
      </w:pPr>
    </w:p>
    <w:p w:rsidR="00BD6E87" w:rsidRPr="00555480" w:rsidRDefault="00795DA6" w:rsidP="00375A45">
      <w:pPr>
        <w:ind w:firstLineChars="1300" w:firstLine="4160"/>
        <w:rPr>
          <w:rFonts w:ascii="仿宋_GB2312" w:eastAsia="仿宋_GB2312" w:hAnsi="宋体" w:cs="宋体"/>
          <w:b/>
          <w:bCs/>
          <w:sz w:val="32"/>
          <w:szCs w:val="32"/>
        </w:rPr>
      </w:pPr>
      <w:r w:rsidRPr="00555480">
        <w:rPr>
          <w:rFonts w:ascii="仿宋_GB2312" w:eastAsia="仿宋_GB2312" w:hAnsi="仿宋_GB2312" w:cs="仿宋_GB2312" w:hint="eastAsia"/>
          <w:sz w:val="32"/>
          <w:szCs w:val="32"/>
        </w:rPr>
        <w:t xml:space="preserve"> 泉州市</w:t>
      </w:r>
      <w:r w:rsidR="00555480" w:rsidRPr="00555480">
        <w:rPr>
          <w:rFonts w:ascii="仿宋_GB2312" w:eastAsia="仿宋_GB2312" w:hAnsi="仿宋_GB2312" w:cs="仿宋_GB2312" w:hint="eastAsia"/>
          <w:sz w:val="32"/>
          <w:szCs w:val="32"/>
        </w:rPr>
        <w:t>丰谷储运有</w:t>
      </w:r>
      <w:r w:rsidRPr="00555480">
        <w:rPr>
          <w:rFonts w:ascii="仿宋_GB2312" w:eastAsia="仿宋_GB2312" w:hAnsi="仿宋_GB2312" w:cs="仿宋_GB2312" w:hint="eastAsia"/>
          <w:sz w:val="32"/>
          <w:szCs w:val="32"/>
        </w:rPr>
        <w:t>限公司</w:t>
      </w:r>
    </w:p>
    <w:p w:rsidR="00AF4205" w:rsidRPr="00555480" w:rsidRDefault="00375A45" w:rsidP="0055548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95DA6" w:rsidRPr="00555480">
        <w:rPr>
          <w:rFonts w:ascii="仿宋_GB2312" w:eastAsia="仿宋_GB2312" w:hAnsi="仿宋_GB2312" w:cs="仿宋_GB2312" w:hint="eastAsia"/>
          <w:sz w:val="32"/>
          <w:szCs w:val="32"/>
        </w:rPr>
        <w:t xml:space="preserve"> 2022年</w:t>
      </w:r>
      <w:r w:rsidR="00555480" w:rsidRPr="00555480">
        <w:rPr>
          <w:rFonts w:ascii="仿宋_GB2312" w:eastAsia="仿宋_GB2312" w:hAnsi="仿宋_GB2312" w:cs="仿宋_GB2312" w:hint="eastAsia"/>
          <w:sz w:val="32"/>
          <w:szCs w:val="32"/>
        </w:rPr>
        <w:t xml:space="preserve"> 3</w:t>
      </w:r>
      <w:r w:rsidR="00795DA6" w:rsidRPr="00555480">
        <w:rPr>
          <w:rFonts w:ascii="仿宋_GB2312" w:eastAsia="仿宋_GB2312" w:hAnsi="仿宋_GB2312" w:cs="仿宋_GB2312" w:hint="eastAsia"/>
          <w:sz w:val="32"/>
          <w:szCs w:val="32"/>
        </w:rPr>
        <w:t xml:space="preserve"> 月 1</w:t>
      </w:r>
      <w:r w:rsidR="00555480" w:rsidRPr="00555480">
        <w:rPr>
          <w:rFonts w:ascii="仿宋_GB2312" w:eastAsia="仿宋_GB2312" w:hAnsi="仿宋_GB2312" w:cs="仿宋_GB2312" w:hint="eastAsia"/>
          <w:sz w:val="32"/>
          <w:szCs w:val="32"/>
        </w:rPr>
        <w:t>1</w:t>
      </w:r>
      <w:r w:rsidR="00795DA6" w:rsidRPr="00555480">
        <w:rPr>
          <w:rFonts w:ascii="仿宋_GB2312" w:eastAsia="仿宋_GB2312" w:hAnsi="仿宋_GB2312" w:cs="仿宋_GB2312" w:hint="eastAsia"/>
          <w:sz w:val="32"/>
          <w:szCs w:val="32"/>
        </w:rPr>
        <w:t xml:space="preserve"> 日</w:t>
      </w:r>
    </w:p>
    <w:p w:rsidR="00AF4205" w:rsidRPr="00555480" w:rsidRDefault="00AF4205" w:rsidP="00AF4205">
      <w:pPr>
        <w:rPr>
          <w:rFonts w:ascii="仿宋_GB2312" w:eastAsia="仿宋_GB2312"/>
          <w:b/>
          <w:bCs/>
          <w:color w:val="000000"/>
          <w:sz w:val="32"/>
          <w:szCs w:val="32"/>
        </w:rPr>
      </w:pPr>
    </w:p>
    <w:p w:rsidR="00AF4205" w:rsidRPr="00555480" w:rsidRDefault="00AF4205" w:rsidP="00AF4205">
      <w:pPr>
        <w:rPr>
          <w:rFonts w:ascii="仿宋_GB2312" w:eastAsia="仿宋_GB2312"/>
          <w:b/>
          <w:bCs/>
          <w:color w:val="000000"/>
          <w:sz w:val="32"/>
          <w:szCs w:val="32"/>
        </w:rPr>
      </w:pPr>
    </w:p>
    <w:p w:rsidR="00AF4205" w:rsidRPr="00555480" w:rsidRDefault="00AF4205" w:rsidP="00AF4205">
      <w:pPr>
        <w:rPr>
          <w:rFonts w:ascii="仿宋_GB2312" w:eastAsia="仿宋_GB2312"/>
          <w:b/>
          <w:bCs/>
          <w:color w:val="000000"/>
          <w:sz w:val="32"/>
          <w:szCs w:val="32"/>
        </w:rPr>
      </w:pPr>
    </w:p>
    <w:p w:rsidR="00AF4205" w:rsidRPr="00555480" w:rsidRDefault="00AF4205" w:rsidP="00AF4205">
      <w:pPr>
        <w:rPr>
          <w:rFonts w:ascii="仿宋_GB2312" w:eastAsia="仿宋_GB2312"/>
          <w:b/>
          <w:bCs/>
          <w:color w:val="000000"/>
          <w:sz w:val="32"/>
          <w:szCs w:val="32"/>
        </w:rPr>
      </w:pPr>
    </w:p>
    <w:p w:rsidR="00AF4205" w:rsidRPr="00555480" w:rsidRDefault="00AF4205" w:rsidP="00AF4205">
      <w:pPr>
        <w:rPr>
          <w:rFonts w:ascii="仿宋_GB2312" w:eastAsia="仿宋_GB2312"/>
          <w:b/>
          <w:bCs/>
          <w:color w:val="000000"/>
          <w:sz w:val="32"/>
          <w:szCs w:val="32"/>
        </w:rPr>
      </w:pPr>
    </w:p>
    <w:p w:rsidR="00AF4205" w:rsidRPr="00555480" w:rsidRDefault="00AF4205" w:rsidP="00AF4205">
      <w:pPr>
        <w:rPr>
          <w:rFonts w:ascii="仿宋_GB2312" w:eastAsia="仿宋_GB2312"/>
          <w:b/>
          <w:bCs/>
          <w:color w:val="000000"/>
          <w:sz w:val="32"/>
          <w:szCs w:val="32"/>
        </w:rPr>
      </w:pPr>
    </w:p>
    <w:p w:rsidR="00AF4205" w:rsidRPr="00555480" w:rsidRDefault="00AF4205" w:rsidP="00AF4205">
      <w:pPr>
        <w:rPr>
          <w:rFonts w:ascii="仿宋_GB2312" w:eastAsia="仿宋_GB2312"/>
          <w:b/>
          <w:bCs/>
          <w:color w:val="000000"/>
          <w:sz w:val="32"/>
          <w:szCs w:val="32"/>
        </w:rPr>
      </w:pPr>
    </w:p>
    <w:p w:rsidR="00AF4205" w:rsidRPr="00555480" w:rsidRDefault="00AF4205" w:rsidP="00AF4205">
      <w:pPr>
        <w:rPr>
          <w:rFonts w:ascii="仿宋_GB2312" w:eastAsia="仿宋_GB2312"/>
          <w:b/>
          <w:bCs/>
          <w:color w:val="000000"/>
          <w:sz w:val="30"/>
          <w:szCs w:val="30"/>
        </w:rPr>
      </w:pPr>
    </w:p>
    <w:p w:rsidR="00AF4205" w:rsidRPr="00555480" w:rsidRDefault="00AF4205" w:rsidP="00AF4205">
      <w:pPr>
        <w:rPr>
          <w:rFonts w:ascii="仿宋_GB2312" w:eastAsia="仿宋_GB2312"/>
          <w:b/>
          <w:bCs/>
          <w:color w:val="000000"/>
          <w:sz w:val="30"/>
          <w:szCs w:val="30"/>
        </w:rPr>
      </w:pPr>
    </w:p>
    <w:p w:rsidR="003870B2" w:rsidRDefault="003870B2" w:rsidP="00AF4205">
      <w:pPr>
        <w:rPr>
          <w:rFonts w:ascii="宋体" w:eastAsia="宋体" w:cs="宋体" w:hint="eastAsia"/>
          <w:sz w:val="32"/>
          <w:szCs w:val="40"/>
        </w:rPr>
      </w:pPr>
    </w:p>
    <w:p w:rsidR="00C3742B" w:rsidRPr="00C3742B" w:rsidRDefault="00C3742B" w:rsidP="00AF4205">
      <w:pPr>
        <w:rPr>
          <w:rFonts w:ascii="宋体" w:eastAsia="宋体" w:cs="宋体"/>
          <w:sz w:val="32"/>
          <w:szCs w:val="40"/>
        </w:rPr>
      </w:pPr>
    </w:p>
    <w:p w:rsidR="00AF4205" w:rsidRDefault="00AF4205" w:rsidP="00AF4205">
      <w:pPr>
        <w:rPr>
          <w:rFonts w:ascii="宋体" w:eastAsia="宋体" w:cs="宋体"/>
          <w:sz w:val="32"/>
          <w:szCs w:val="40"/>
        </w:rPr>
      </w:pPr>
      <w:r>
        <w:rPr>
          <w:rFonts w:ascii="宋体" w:eastAsia="宋体" w:cs="宋体" w:hint="eastAsia"/>
          <w:sz w:val="32"/>
          <w:szCs w:val="40"/>
        </w:rPr>
        <w:lastRenderedPageBreak/>
        <w:t>附件1：</w:t>
      </w:r>
    </w:p>
    <w:tbl>
      <w:tblPr>
        <w:tblW w:w="15026" w:type="dxa"/>
        <w:tblInd w:w="-459" w:type="dxa"/>
        <w:tblLayout w:type="fixed"/>
        <w:tblLook w:val="04A0"/>
      </w:tblPr>
      <w:tblGrid>
        <w:gridCol w:w="709"/>
        <w:gridCol w:w="1559"/>
        <w:gridCol w:w="7513"/>
        <w:gridCol w:w="5245"/>
      </w:tblGrid>
      <w:tr w:rsidR="00AF4205" w:rsidTr="0069124E">
        <w:trPr>
          <w:trHeight w:val="600"/>
        </w:trPr>
        <w:tc>
          <w:tcPr>
            <w:tcW w:w="15026" w:type="dxa"/>
            <w:gridSpan w:val="4"/>
            <w:tcBorders>
              <w:top w:val="nil"/>
              <w:left w:val="nil"/>
              <w:bottom w:val="nil"/>
              <w:right w:val="nil"/>
            </w:tcBorders>
            <w:shd w:val="clear" w:color="auto" w:fill="auto"/>
            <w:noWrap/>
            <w:vAlign w:val="center"/>
          </w:tcPr>
          <w:p w:rsidR="00AF4205" w:rsidRDefault="00AF4205" w:rsidP="0069124E">
            <w:pPr>
              <w:widowControl/>
              <w:ind w:firstLineChars="300" w:firstLine="1200"/>
              <w:jc w:val="left"/>
              <w:rPr>
                <w:rFonts w:ascii="方正小标宋简体" w:eastAsia="方正小标宋简体" w:cs="宋体"/>
                <w:color w:val="000000"/>
                <w:kern w:val="0"/>
                <w:sz w:val="40"/>
                <w:szCs w:val="40"/>
              </w:rPr>
            </w:pPr>
            <w:r>
              <w:rPr>
                <w:rFonts w:ascii="方正小标宋简体" w:eastAsia="方正小标宋简体" w:cs="宋体" w:hint="eastAsia"/>
                <w:color w:val="000000"/>
                <w:kern w:val="0"/>
                <w:sz w:val="40"/>
                <w:szCs w:val="40"/>
              </w:rPr>
              <w:t>丰泽区应急储备成品粮油代储资格审批表</w:t>
            </w:r>
          </w:p>
        </w:tc>
      </w:tr>
      <w:tr w:rsidR="00AF4205" w:rsidTr="003870B2">
        <w:trPr>
          <w:gridAfter w:val="1"/>
          <w:wAfter w:w="5245" w:type="dxa"/>
          <w:trHeight w:val="342"/>
        </w:trPr>
        <w:tc>
          <w:tcPr>
            <w:tcW w:w="9781" w:type="dxa"/>
            <w:gridSpan w:val="3"/>
            <w:tcBorders>
              <w:top w:val="nil"/>
              <w:left w:val="nil"/>
              <w:bottom w:val="nil"/>
              <w:right w:val="nil"/>
            </w:tcBorders>
            <w:shd w:val="clear" w:color="auto" w:fill="auto"/>
            <w:noWrap/>
            <w:vAlign w:val="center"/>
          </w:tcPr>
          <w:p w:rsidR="00AF4205" w:rsidRDefault="00AF4205" w:rsidP="003870B2">
            <w:pPr>
              <w:widowControl/>
              <w:ind w:firstLineChars="3300" w:firstLine="7260"/>
              <w:rPr>
                <w:rFonts w:ascii="宋体" w:hAnsi="宋体" w:cs="宋体"/>
                <w:color w:val="000000"/>
                <w:kern w:val="0"/>
                <w:sz w:val="22"/>
              </w:rPr>
            </w:pPr>
            <w:r>
              <w:rPr>
                <w:rFonts w:ascii="宋体" w:hAnsi="宋体" w:cs="宋体" w:hint="eastAsia"/>
                <w:color w:val="000000"/>
                <w:kern w:val="0"/>
                <w:sz w:val="22"/>
              </w:rPr>
              <w:t>年    月    日</w:t>
            </w:r>
          </w:p>
        </w:tc>
      </w:tr>
      <w:tr w:rsidR="00AF4205" w:rsidTr="003870B2">
        <w:trPr>
          <w:gridAfter w:val="1"/>
          <w:wAfter w:w="5245" w:type="dxa"/>
          <w:trHeight w:val="576"/>
        </w:trPr>
        <w:tc>
          <w:tcPr>
            <w:tcW w:w="978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申请单位（公章）：</w:t>
            </w:r>
          </w:p>
        </w:tc>
      </w:tr>
      <w:tr w:rsidR="00AF4205" w:rsidTr="003870B2">
        <w:trPr>
          <w:gridAfter w:val="1"/>
          <w:wAfter w:w="5245" w:type="dxa"/>
          <w:trHeight w:val="551"/>
        </w:trPr>
        <w:tc>
          <w:tcPr>
            <w:tcW w:w="978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营业地址：</w:t>
            </w:r>
          </w:p>
        </w:tc>
      </w:tr>
      <w:tr w:rsidR="00AF4205" w:rsidTr="003870B2">
        <w:trPr>
          <w:gridAfter w:val="1"/>
          <w:wAfter w:w="5245" w:type="dxa"/>
          <w:trHeight w:val="700"/>
        </w:trPr>
        <w:tc>
          <w:tcPr>
            <w:tcW w:w="709" w:type="dxa"/>
            <w:vMerge w:val="restart"/>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pPr>
              <w:widowControl/>
              <w:spacing w:line="240" w:lineRule="exact"/>
              <w:jc w:val="center"/>
              <w:rPr>
                <w:rFonts w:ascii="仿宋_GB2312" w:eastAsia="仿宋_GB2312" w:cs="宋体"/>
                <w:color w:val="000000"/>
                <w:kern w:val="0"/>
                <w:sz w:val="22"/>
              </w:rPr>
            </w:pPr>
            <w:r>
              <w:rPr>
                <w:rFonts w:ascii="仿宋_GB2312" w:eastAsia="仿宋_GB2312" w:cs="宋体" w:hint="eastAsia"/>
                <w:color w:val="000000"/>
                <w:kern w:val="0"/>
                <w:sz w:val="22"/>
                <w:szCs w:val="22"/>
              </w:rPr>
              <w:t>申请单位有关情况</w:t>
            </w:r>
          </w:p>
        </w:tc>
        <w:tc>
          <w:tcPr>
            <w:tcW w:w="9072" w:type="dxa"/>
            <w:gridSpan w:val="2"/>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1、单位类型：⑴国家、省、市、县级应急加工企业（具有法人资格）        ⑵放心粮油经销店（食品经营许可证）            ⑶应急供应网点</w:t>
            </w:r>
          </w:p>
        </w:tc>
      </w:tr>
      <w:tr w:rsidR="00AF4205" w:rsidTr="003870B2">
        <w:trPr>
          <w:gridAfter w:val="1"/>
          <w:wAfter w:w="5245" w:type="dxa"/>
          <w:trHeight w:val="696"/>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9072" w:type="dxa"/>
            <w:gridSpan w:val="2"/>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numPr>
                <w:ilvl w:val="0"/>
                <w:numId w:val="1"/>
              </w:numPr>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是否有固定经营场地（有或否）：           自有：          租用：             </w:t>
            </w:r>
          </w:p>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w:t>
            </w:r>
            <w:r>
              <w:rPr>
                <w:rFonts w:ascii="仿宋_GB2312" w:eastAsia="仿宋_GB2312" w:cs="宋体"/>
                <w:color w:val="000000"/>
                <w:kern w:val="0"/>
                <w:sz w:val="22"/>
                <w:szCs w:val="22"/>
              </w:rPr>
              <w:t xml:space="preserve"> </w:t>
            </w:r>
            <w:r>
              <w:rPr>
                <w:rFonts w:ascii="仿宋_GB2312" w:eastAsia="仿宋_GB2312" w:cs="宋体" w:hint="eastAsia"/>
                <w:color w:val="000000"/>
                <w:kern w:val="0"/>
                <w:sz w:val="22"/>
                <w:szCs w:val="22"/>
              </w:rPr>
              <w:t xml:space="preserve">是否具备低温储藏条件：     </w:t>
            </w:r>
          </w:p>
        </w:tc>
      </w:tr>
      <w:tr w:rsidR="00AF4205" w:rsidTr="003870B2">
        <w:trPr>
          <w:gridAfter w:val="1"/>
          <w:wAfter w:w="5245" w:type="dxa"/>
          <w:trHeight w:val="564"/>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9072" w:type="dxa"/>
            <w:gridSpan w:val="2"/>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3、成品仓容（罐容）量：         吨，申请代储数量：      吨</w:t>
            </w:r>
          </w:p>
        </w:tc>
      </w:tr>
      <w:tr w:rsidR="00AF4205" w:rsidTr="003870B2">
        <w:trPr>
          <w:gridAfter w:val="1"/>
          <w:wAfter w:w="5245" w:type="dxa"/>
          <w:trHeight w:val="585"/>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9072" w:type="dxa"/>
            <w:gridSpan w:val="2"/>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4、是否有稳定可靠电源、水源、通信条件：</w:t>
            </w:r>
          </w:p>
        </w:tc>
      </w:tr>
      <w:tr w:rsidR="00AF4205" w:rsidTr="003870B2">
        <w:trPr>
          <w:gridAfter w:val="1"/>
          <w:wAfter w:w="5245" w:type="dxa"/>
          <w:trHeight w:val="666"/>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9072" w:type="dxa"/>
            <w:gridSpan w:val="2"/>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5、粮油专（兼）职保管（检验）人员：        人      粮油检验设备：</w:t>
            </w:r>
          </w:p>
        </w:tc>
      </w:tr>
      <w:tr w:rsidR="00AF4205" w:rsidTr="003870B2">
        <w:trPr>
          <w:gridAfter w:val="1"/>
          <w:wAfter w:w="5245" w:type="dxa"/>
          <w:trHeight w:val="562"/>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9072" w:type="dxa"/>
            <w:gridSpan w:val="2"/>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6、大米、面粉、食用植物油加工企业月均产量：     吨；贸易企业月均经营量：       吨</w:t>
            </w:r>
          </w:p>
        </w:tc>
      </w:tr>
      <w:tr w:rsidR="00AF4205" w:rsidTr="003870B2">
        <w:trPr>
          <w:gridAfter w:val="1"/>
          <w:wAfter w:w="5245" w:type="dxa"/>
          <w:trHeight w:val="556"/>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rsidR="00AF4205" w:rsidRDefault="00AF4205" w:rsidP="0069124E">
            <w:pPr>
              <w:widowControl/>
              <w:spacing w:line="240" w:lineRule="exact"/>
              <w:rPr>
                <w:rFonts w:ascii="仿宋_GB2312" w:eastAsia="仿宋_GB2312" w:cs="宋体"/>
                <w:color w:val="000000"/>
                <w:kern w:val="0"/>
                <w:sz w:val="22"/>
              </w:rPr>
            </w:pPr>
            <w:r>
              <w:rPr>
                <w:rFonts w:ascii="仿宋_GB2312" w:eastAsia="仿宋_GB2312" w:cs="宋体" w:hint="eastAsia"/>
                <w:color w:val="000000"/>
                <w:kern w:val="0"/>
                <w:sz w:val="22"/>
                <w:szCs w:val="22"/>
              </w:rPr>
              <w:t>7、库区（罐区）安全情况</w:t>
            </w:r>
          </w:p>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⑴周边是否有污染、危险源：        ⑵与污染、危险源的距离：     米；</w:t>
            </w:r>
          </w:p>
        </w:tc>
      </w:tr>
      <w:tr w:rsidR="00AF4205" w:rsidTr="003870B2">
        <w:trPr>
          <w:gridAfter w:val="1"/>
          <w:wAfter w:w="5245" w:type="dxa"/>
          <w:trHeight w:val="397"/>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vMerge/>
            <w:tcBorders>
              <w:top w:val="nil"/>
              <w:left w:val="single" w:sz="4" w:space="0" w:color="auto"/>
              <w:bottom w:val="single" w:sz="4" w:space="0" w:color="000000"/>
              <w:right w:val="single" w:sz="4" w:space="0" w:color="auto"/>
            </w:tcBorders>
            <w:shd w:val="clear" w:color="auto" w:fill="auto"/>
            <w:noWrap/>
            <w:vAlign w:val="center"/>
          </w:tcPr>
          <w:p w:rsidR="00AF4205" w:rsidRDefault="00AF4205" w:rsidP="0069124E"/>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⑶是否符合安全距离的规定：        ⑶是否具备安全生产环境：</w:t>
            </w:r>
          </w:p>
        </w:tc>
      </w:tr>
      <w:tr w:rsidR="00AF4205" w:rsidTr="003870B2">
        <w:trPr>
          <w:gridAfter w:val="1"/>
          <w:wAfter w:w="5245" w:type="dxa"/>
          <w:trHeight w:val="570"/>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rsidR="00AF4205" w:rsidRDefault="00AF4205" w:rsidP="0069124E">
            <w:pPr>
              <w:widowControl/>
              <w:spacing w:line="240" w:lineRule="exact"/>
              <w:rPr>
                <w:rFonts w:ascii="仿宋_GB2312" w:eastAsia="仿宋_GB2312" w:cs="宋体"/>
                <w:color w:val="000000"/>
                <w:kern w:val="0"/>
                <w:sz w:val="22"/>
              </w:rPr>
            </w:pPr>
            <w:r>
              <w:rPr>
                <w:rFonts w:ascii="仿宋_GB2312" w:eastAsia="仿宋_GB2312" w:cs="宋体" w:hint="eastAsia"/>
                <w:color w:val="000000"/>
                <w:kern w:val="0"/>
                <w:sz w:val="22"/>
                <w:szCs w:val="22"/>
              </w:rPr>
              <w:t>8、设施设备情况</w:t>
            </w:r>
          </w:p>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⑴是否有相应的设施设备：          ⑵功能是否完好可用：</w:t>
            </w:r>
          </w:p>
        </w:tc>
      </w:tr>
      <w:tr w:rsidR="00AF4205" w:rsidTr="003870B2">
        <w:trPr>
          <w:gridAfter w:val="1"/>
          <w:wAfter w:w="5245" w:type="dxa"/>
          <w:trHeight w:val="397"/>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vMerge/>
            <w:tcBorders>
              <w:top w:val="nil"/>
              <w:left w:val="single" w:sz="4" w:space="0" w:color="auto"/>
              <w:bottom w:val="single" w:sz="4" w:space="0" w:color="000000"/>
              <w:right w:val="single" w:sz="4" w:space="0" w:color="auto"/>
            </w:tcBorders>
            <w:shd w:val="clear" w:color="auto" w:fill="auto"/>
            <w:noWrap/>
            <w:vAlign w:val="center"/>
          </w:tcPr>
          <w:p w:rsidR="00AF4205" w:rsidRDefault="00AF4205" w:rsidP="0069124E"/>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⑶是否符合粮油储藏技术规范的要求：</w:t>
            </w:r>
          </w:p>
        </w:tc>
      </w:tr>
      <w:tr w:rsidR="00AF4205" w:rsidTr="003870B2">
        <w:trPr>
          <w:gridAfter w:val="1"/>
          <w:wAfter w:w="5245" w:type="dxa"/>
          <w:trHeight w:val="397"/>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AF4205" w:rsidRDefault="00AF4205" w:rsidP="0069124E">
            <w:pPr>
              <w:widowControl/>
              <w:spacing w:line="240" w:lineRule="exact"/>
              <w:rPr>
                <w:rFonts w:ascii="仿宋_GB2312" w:eastAsia="仿宋_GB2312" w:cs="宋体"/>
                <w:color w:val="000000"/>
                <w:kern w:val="0"/>
                <w:sz w:val="22"/>
              </w:rPr>
            </w:pPr>
            <w:r>
              <w:rPr>
                <w:rFonts w:ascii="仿宋_GB2312" w:eastAsia="仿宋_GB2312" w:cs="宋体" w:hint="eastAsia"/>
                <w:color w:val="000000"/>
                <w:kern w:val="0"/>
                <w:sz w:val="22"/>
                <w:szCs w:val="22"/>
              </w:rPr>
              <w:t>9、统计制度执行情况</w:t>
            </w:r>
          </w:p>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⑴</w:t>
            </w:r>
            <w:proofErr w:type="gramStart"/>
            <w:r>
              <w:rPr>
                <w:rFonts w:ascii="仿宋_GB2312" w:eastAsia="仿宋_GB2312" w:cs="宋体" w:hint="eastAsia"/>
                <w:color w:val="000000"/>
                <w:kern w:val="0"/>
                <w:sz w:val="22"/>
                <w:szCs w:val="22"/>
              </w:rPr>
              <w:t>是否入统单位</w:t>
            </w:r>
            <w:proofErr w:type="gramEnd"/>
            <w:r>
              <w:rPr>
                <w:rFonts w:ascii="仿宋_GB2312" w:eastAsia="仿宋_GB2312" w:cs="宋体" w:hint="eastAsia"/>
                <w:color w:val="000000"/>
                <w:kern w:val="0"/>
                <w:sz w:val="22"/>
                <w:szCs w:val="22"/>
              </w:rPr>
              <w:t>：                  ⑵是否及时上报基本数据：</w:t>
            </w:r>
          </w:p>
        </w:tc>
      </w:tr>
      <w:tr w:rsidR="00AF4205" w:rsidTr="003870B2">
        <w:trPr>
          <w:gridAfter w:val="1"/>
          <w:wAfter w:w="5245" w:type="dxa"/>
          <w:trHeight w:val="397"/>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vMerge/>
            <w:tcBorders>
              <w:top w:val="nil"/>
              <w:left w:val="single" w:sz="4" w:space="0" w:color="auto"/>
              <w:bottom w:val="single" w:sz="4" w:space="0" w:color="auto"/>
              <w:right w:val="single" w:sz="4" w:space="0" w:color="auto"/>
            </w:tcBorders>
            <w:shd w:val="clear" w:color="auto" w:fill="auto"/>
            <w:noWrap/>
            <w:vAlign w:val="center"/>
          </w:tcPr>
          <w:p w:rsidR="00AF4205" w:rsidRDefault="00AF4205" w:rsidP="0069124E"/>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⑶是否建立经营台账：              ⑷是否规范登记台账：</w:t>
            </w:r>
          </w:p>
        </w:tc>
      </w:tr>
      <w:tr w:rsidR="00AF4205" w:rsidTr="003870B2">
        <w:trPr>
          <w:gridAfter w:val="1"/>
          <w:wAfter w:w="5245" w:type="dxa"/>
          <w:trHeight w:val="424"/>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tcBorders>
              <w:top w:val="nil"/>
              <w:left w:val="nil"/>
              <w:bottom w:val="single" w:sz="4" w:space="0" w:color="auto"/>
              <w:right w:val="single" w:sz="4" w:space="0" w:color="auto"/>
            </w:tcBorders>
            <w:shd w:val="clear" w:color="auto" w:fill="auto"/>
            <w:noWrap/>
            <w:vAlign w:val="center"/>
          </w:tcPr>
          <w:p w:rsidR="00AF4205" w:rsidRDefault="00AF4205" w:rsidP="0069124E">
            <w:pPr>
              <w:widowControl/>
              <w:spacing w:line="240" w:lineRule="exact"/>
              <w:rPr>
                <w:rFonts w:ascii="仿宋_GB2312" w:eastAsia="仿宋_GB2312" w:cs="宋体"/>
                <w:color w:val="000000"/>
                <w:kern w:val="0"/>
                <w:sz w:val="22"/>
              </w:rPr>
            </w:pPr>
            <w:r>
              <w:rPr>
                <w:rFonts w:ascii="仿宋_GB2312" w:eastAsia="仿宋_GB2312" w:cs="宋体" w:hint="eastAsia"/>
                <w:color w:val="000000"/>
                <w:kern w:val="0"/>
                <w:sz w:val="22"/>
                <w:szCs w:val="22"/>
              </w:rPr>
              <w:t>10、经营管理情况</w:t>
            </w:r>
          </w:p>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w:t>
            </w:r>
          </w:p>
        </w:tc>
      </w:tr>
      <w:tr w:rsidR="00AF4205" w:rsidTr="003870B2">
        <w:trPr>
          <w:gridAfter w:val="1"/>
          <w:wAfter w:w="5245" w:type="dxa"/>
          <w:trHeight w:val="522"/>
        </w:trPr>
        <w:tc>
          <w:tcPr>
            <w:tcW w:w="709" w:type="dxa"/>
            <w:vMerge/>
            <w:tcBorders>
              <w:top w:val="nil"/>
              <w:left w:val="single" w:sz="8" w:space="0" w:color="auto"/>
              <w:bottom w:val="single" w:sz="4" w:space="0" w:color="auto"/>
              <w:right w:val="single" w:sz="4" w:space="0" w:color="auto"/>
            </w:tcBorders>
            <w:shd w:val="clear" w:color="auto" w:fill="auto"/>
            <w:noWrap/>
            <w:vAlign w:val="center"/>
          </w:tcPr>
          <w:p w:rsidR="00AF4205" w:rsidRDefault="00AF4205" w:rsidP="0069124E"/>
        </w:tc>
        <w:tc>
          <w:tcPr>
            <w:tcW w:w="1559" w:type="dxa"/>
            <w:tcBorders>
              <w:top w:val="nil"/>
              <w:left w:val="nil"/>
              <w:bottom w:val="single" w:sz="4" w:space="0" w:color="auto"/>
              <w:right w:val="single" w:sz="4" w:space="0" w:color="auto"/>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11、资产抵押情况</w:t>
            </w:r>
          </w:p>
        </w:tc>
        <w:tc>
          <w:tcPr>
            <w:tcW w:w="7513" w:type="dxa"/>
            <w:tcBorders>
              <w:top w:val="single" w:sz="4" w:space="0" w:color="auto"/>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w:t>
            </w:r>
          </w:p>
        </w:tc>
      </w:tr>
      <w:tr w:rsidR="00AF4205" w:rsidTr="003870B2">
        <w:trPr>
          <w:gridAfter w:val="1"/>
          <w:wAfter w:w="5245" w:type="dxa"/>
          <w:trHeight w:val="450"/>
        </w:trPr>
        <w:tc>
          <w:tcPr>
            <w:tcW w:w="709" w:type="dxa"/>
            <w:vMerge w:val="restart"/>
            <w:tcBorders>
              <w:top w:val="nil"/>
              <w:left w:val="single" w:sz="8" w:space="0" w:color="auto"/>
              <w:bottom w:val="single" w:sz="4" w:space="0" w:color="000000"/>
              <w:right w:val="single" w:sz="4" w:space="0" w:color="auto"/>
            </w:tcBorders>
            <w:shd w:val="clear" w:color="auto" w:fill="auto"/>
            <w:noWrap/>
            <w:vAlign w:val="center"/>
          </w:tcPr>
          <w:p w:rsidR="00AF4205" w:rsidRDefault="00AF4205" w:rsidP="0069124E">
            <w:pPr>
              <w:widowControl/>
              <w:spacing w:line="240" w:lineRule="exact"/>
              <w:jc w:val="center"/>
              <w:rPr>
                <w:rFonts w:ascii="仿宋_GB2312" w:eastAsia="仿宋_GB2312" w:cs="宋体"/>
                <w:color w:val="000000"/>
                <w:kern w:val="0"/>
                <w:sz w:val="22"/>
              </w:rPr>
            </w:pPr>
            <w:r>
              <w:rPr>
                <w:rFonts w:ascii="仿宋_GB2312" w:eastAsia="仿宋_GB2312" w:cs="宋体" w:hint="eastAsia"/>
                <w:color w:val="000000"/>
                <w:kern w:val="0"/>
                <w:sz w:val="22"/>
                <w:szCs w:val="22"/>
              </w:rPr>
              <w:t>担保单位承诺意见</w:t>
            </w:r>
          </w:p>
        </w:tc>
        <w:tc>
          <w:tcPr>
            <w:tcW w:w="9072" w:type="dxa"/>
            <w:gridSpan w:val="2"/>
            <w:tcBorders>
              <w:top w:val="single" w:sz="4" w:space="0" w:color="auto"/>
              <w:left w:val="nil"/>
              <w:bottom w:val="nil"/>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w:t>
            </w:r>
          </w:p>
        </w:tc>
      </w:tr>
      <w:tr w:rsidR="00AF4205" w:rsidTr="003870B2">
        <w:trPr>
          <w:gridAfter w:val="1"/>
          <w:wAfter w:w="5245" w:type="dxa"/>
          <w:trHeight w:val="450"/>
        </w:trPr>
        <w:tc>
          <w:tcPr>
            <w:tcW w:w="709" w:type="dxa"/>
            <w:vMerge/>
            <w:tcBorders>
              <w:top w:val="nil"/>
              <w:left w:val="single" w:sz="8" w:space="0" w:color="auto"/>
              <w:bottom w:val="single" w:sz="4" w:space="0" w:color="000000"/>
              <w:right w:val="single" w:sz="4" w:space="0" w:color="auto"/>
            </w:tcBorders>
            <w:shd w:val="clear" w:color="auto" w:fill="auto"/>
            <w:noWrap/>
            <w:vAlign w:val="center"/>
          </w:tcPr>
          <w:p w:rsidR="00AF4205" w:rsidRDefault="00AF4205" w:rsidP="0069124E"/>
        </w:tc>
        <w:tc>
          <w:tcPr>
            <w:tcW w:w="9072" w:type="dxa"/>
            <w:gridSpan w:val="2"/>
            <w:tcBorders>
              <w:top w:val="nil"/>
              <w:left w:val="nil"/>
              <w:bottom w:val="nil"/>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（公章）</w:t>
            </w:r>
          </w:p>
        </w:tc>
      </w:tr>
      <w:tr w:rsidR="00AF4205" w:rsidTr="003870B2">
        <w:trPr>
          <w:gridAfter w:val="1"/>
          <w:wAfter w:w="5245" w:type="dxa"/>
          <w:trHeight w:val="275"/>
        </w:trPr>
        <w:tc>
          <w:tcPr>
            <w:tcW w:w="709" w:type="dxa"/>
            <w:vMerge/>
            <w:tcBorders>
              <w:top w:val="nil"/>
              <w:left w:val="single" w:sz="8" w:space="0" w:color="auto"/>
              <w:bottom w:val="single" w:sz="4" w:space="0" w:color="000000"/>
              <w:right w:val="single" w:sz="4" w:space="0" w:color="auto"/>
            </w:tcBorders>
            <w:shd w:val="clear" w:color="auto" w:fill="auto"/>
            <w:noWrap/>
            <w:vAlign w:val="center"/>
          </w:tcPr>
          <w:p w:rsidR="00AF4205" w:rsidRDefault="00AF4205" w:rsidP="0069124E"/>
        </w:tc>
        <w:tc>
          <w:tcPr>
            <w:tcW w:w="9072" w:type="dxa"/>
            <w:gridSpan w:val="2"/>
            <w:tcBorders>
              <w:top w:val="nil"/>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年  月  日</w:t>
            </w:r>
          </w:p>
        </w:tc>
      </w:tr>
      <w:tr w:rsidR="00AF4205" w:rsidTr="003870B2">
        <w:trPr>
          <w:gridAfter w:val="1"/>
          <w:wAfter w:w="5245" w:type="dxa"/>
          <w:trHeight w:val="450"/>
        </w:trPr>
        <w:tc>
          <w:tcPr>
            <w:tcW w:w="709" w:type="dxa"/>
            <w:vMerge w:val="restart"/>
            <w:tcBorders>
              <w:top w:val="nil"/>
              <w:left w:val="single" w:sz="8" w:space="0" w:color="auto"/>
              <w:bottom w:val="single" w:sz="4" w:space="0" w:color="000000"/>
              <w:right w:val="single" w:sz="4" w:space="0" w:color="auto"/>
            </w:tcBorders>
            <w:shd w:val="clear" w:color="auto" w:fill="auto"/>
            <w:noWrap/>
            <w:vAlign w:val="center"/>
          </w:tcPr>
          <w:p w:rsidR="00AF4205" w:rsidRDefault="00AF4205" w:rsidP="0069124E">
            <w:pPr>
              <w:widowControl/>
              <w:spacing w:line="240" w:lineRule="exact"/>
              <w:jc w:val="center"/>
              <w:rPr>
                <w:rFonts w:ascii="仿宋_GB2312" w:eastAsia="仿宋_GB2312" w:cs="宋体"/>
                <w:color w:val="000000"/>
                <w:kern w:val="0"/>
                <w:sz w:val="22"/>
              </w:rPr>
            </w:pPr>
            <w:r>
              <w:rPr>
                <w:rFonts w:ascii="仿宋_GB2312" w:eastAsia="仿宋_GB2312" w:cs="宋体" w:hint="eastAsia"/>
                <w:color w:val="000000"/>
                <w:kern w:val="0"/>
                <w:sz w:val="22"/>
                <w:szCs w:val="22"/>
              </w:rPr>
              <w:t>国有承储单位审核意见</w:t>
            </w:r>
          </w:p>
        </w:tc>
        <w:tc>
          <w:tcPr>
            <w:tcW w:w="9072" w:type="dxa"/>
            <w:gridSpan w:val="2"/>
            <w:tcBorders>
              <w:top w:val="single" w:sz="4" w:space="0" w:color="auto"/>
              <w:left w:val="nil"/>
              <w:bottom w:val="nil"/>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w:t>
            </w:r>
          </w:p>
        </w:tc>
      </w:tr>
      <w:tr w:rsidR="00AF4205" w:rsidTr="003870B2">
        <w:trPr>
          <w:gridAfter w:val="1"/>
          <w:wAfter w:w="5245" w:type="dxa"/>
          <w:trHeight w:val="450"/>
        </w:trPr>
        <w:tc>
          <w:tcPr>
            <w:tcW w:w="709" w:type="dxa"/>
            <w:vMerge/>
            <w:tcBorders>
              <w:top w:val="nil"/>
              <w:left w:val="single" w:sz="8" w:space="0" w:color="auto"/>
              <w:bottom w:val="single" w:sz="4" w:space="0" w:color="000000"/>
              <w:right w:val="single" w:sz="4" w:space="0" w:color="auto"/>
            </w:tcBorders>
            <w:shd w:val="clear" w:color="auto" w:fill="auto"/>
            <w:noWrap/>
            <w:vAlign w:val="center"/>
          </w:tcPr>
          <w:p w:rsidR="00AF4205" w:rsidRDefault="00AF4205" w:rsidP="0069124E"/>
        </w:tc>
        <w:tc>
          <w:tcPr>
            <w:tcW w:w="9072" w:type="dxa"/>
            <w:gridSpan w:val="2"/>
            <w:tcBorders>
              <w:top w:val="nil"/>
              <w:left w:val="nil"/>
              <w:bottom w:val="nil"/>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（公章）</w:t>
            </w:r>
          </w:p>
        </w:tc>
      </w:tr>
      <w:tr w:rsidR="00AF4205" w:rsidTr="003870B2">
        <w:trPr>
          <w:gridAfter w:val="1"/>
          <w:wAfter w:w="5245" w:type="dxa"/>
          <w:trHeight w:val="397"/>
        </w:trPr>
        <w:tc>
          <w:tcPr>
            <w:tcW w:w="709" w:type="dxa"/>
            <w:vMerge/>
            <w:tcBorders>
              <w:top w:val="nil"/>
              <w:left w:val="single" w:sz="8" w:space="0" w:color="auto"/>
              <w:bottom w:val="single" w:sz="4" w:space="0" w:color="000000"/>
              <w:right w:val="single" w:sz="4" w:space="0" w:color="auto"/>
            </w:tcBorders>
            <w:shd w:val="clear" w:color="auto" w:fill="auto"/>
            <w:noWrap/>
            <w:vAlign w:val="center"/>
          </w:tcPr>
          <w:p w:rsidR="00AF4205" w:rsidRDefault="00AF4205" w:rsidP="0069124E"/>
        </w:tc>
        <w:tc>
          <w:tcPr>
            <w:tcW w:w="9072" w:type="dxa"/>
            <w:gridSpan w:val="2"/>
            <w:tcBorders>
              <w:top w:val="nil"/>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年  月  日</w:t>
            </w:r>
          </w:p>
        </w:tc>
      </w:tr>
      <w:tr w:rsidR="00AF4205" w:rsidTr="003870B2">
        <w:trPr>
          <w:gridAfter w:val="1"/>
          <w:wAfter w:w="5245" w:type="dxa"/>
          <w:trHeight w:val="420"/>
        </w:trPr>
        <w:tc>
          <w:tcPr>
            <w:tcW w:w="709" w:type="dxa"/>
            <w:vMerge w:val="restart"/>
            <w:tcBorders>
              <w:top w:val="nil"/>
              <w:left w:val="single" w:sz="8" w:space="0" w:color="auto"/>
              <w:bottom w:val="single" w:sz="8" w:space="0" w:color="000000"/>
              <w:right w:val="single" w:sz="4" w:space="0" w:color="auto"/>
            </w:tcBorders>
            <w:shd w:val="clear" w:color="auto" w:fill="auto"/>
            <w:noWrap/>
            <w:vAlign w:val="center"/>
          </w:tcPr>
          <w:p w:rsidR="00AF4205" w:rsidRDefault="00AF4205" w:rsidP="0069124E">
            <w:pPr>
              <w:widowControl/>
              <w:spacing w:line="240" w:lineRule="exact"/>
              <w:jc w:val="center"/>
              <w:rPr>
                <w:rFonts w:ascii="仿宋_GB2312" w:eastAsia="仿宋_GB2312" w:cs="宋体"/>
                <w:color w:val="000000"/>
                <w:kern w:val="0"/>
                <w:sz w:val="22"/>
              </w:rPr>
            </w:pPr>
            <w:r>
              <w:rPr>
                <w:rFonts w:ascii="仿宋_GB2312" w:eastAsia="仿宋_GB2312" w:cs="宋体" w:hint="eastAsia"/>
                <w:color w:val="000000"/>
                <w:kern w:val="0"/>
                <w:sz w:val="22"/>
                <w:szCs w:val="22"/>
              </w:rPr>
              <w:t>审批意见</w:t>
            </w:r>
          </w:p>
        </w:tc>
        <w:tc>
          <w:tcPr>
            <w:tcW w:w="9072" w:type="dxa"/>
            <w:gridSpan w:val="2"/>
            <w:tcBorders>
              <w:top w:val="single" w:sz="4" w:space="0" w:color="auto"/>
              <w:left w:val="nil"/>
              <w:bottom w:val="nil"/>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w:t>
            </w:r>
          </w:p>
        </w:tc>
      </w:tr>
      <w:tr w:rsidR="00AF4205" w:rsidTr="003870B2">
        <w:trPr>
          <w:gridAfter w:val="1"/>
          <w:wAfter w:w="5245" w:type="dxa"/>
          <w:trHeight w:val="420"/>
        </w:trPr>
        <w:tc>
          <w:tcPr>
            <w:tcW w:w="709" w:type="dxa"/>
            <w:vMerge/>
            <w:tcBorders>
              <w:top w:val="nil"/>
              <w:left w:val="single" w:sz="8" w:space="0" w:color="auto"/>
              <w:bottom w:val="single" w:sz="8" w:space="0" w:color="000000"/>
              <w:right w:val="single" w:sz="4" w:space="0" w:color="auto"/>
            </w:tcBorders>
            <w:shd w:val="clear" w:color="auto" w:fill="auto"/>
            <w:noWrap/>
            <w:vAlign w:val="center"/>
          </w:tcPr>
          <w:p w:rsidR="00AF4205" w:rsidRDefault="00AF4205" w:rsidP="0069124E"/>
        </w:tc>
        <w:tc>
          <w:tcPr>
            <w:tcW w:w="9072" w:type="dxa"/>
            <w:gridSpan w:val="2"/>
            <w:tcBorders>
              <w:top w:val="nil"/>
              <w:left w:val="nil"/>
              <w:bottom w:val="nil"/>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（公章）</w:t>
            </w:r>
          </w:p>
        </w:tc>
      </w:tr>
      <w:tr w:rsidR="00AF4205" w:rsidTr="003870B2">
        <w:trPr>
          <w:gridAfter w:val="1"/>
          <w:wAfter w:w="5245" w:type="dxa"/>
          <w:trHeight w:val="235"/>
        </w:trPr>
        <w:tc>
          <w:tcPr>
            <w:tcW w:w="709" w:type="dxa"/>
            <w:vMerge/>
            <w:tcBorders>
              <w:top w:val="nil"/>
              <w:left w:val="single" w:sz="8" w:space="0" w:color="auto"/>
              <w:bottom w:val="single" w:sz="8" w:space="0" w:color="000000"/>
              <w:right w:val="single" w:sz="4" w:space="0" w:color="auto"/>
            </w:tcBorders>
            <w:shd w:val="clear" w:color="auto" w:fill="auto"/>
            <w:noWrap/>
            <w:vAlign w:val="center"/>
          </w:tcPr>
          <w:p w:rsidR="00AF4205" w:rsidRDefault="00AF4205" w:rsidP="0069124E"/>
        </w:tc>
        <w:tc>
          <w:tcPr>
            <w:tcW w:w="9072" w:type="dxa"/>
            <w:gridSpan w:val="2"/>
            <w:tcBorders>
              <w:top w:val="nil"/>
              <w:left w:val="nil"/>
              <w:bottom w:val="single" w:sz="4" w:space="0" w:color="auto"/>
              <w:right w:val="single" w:sz="8" w:space="0" w:color="000000"/>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 xml:space="preserve">                                                          年  月  日</w:t>
            </w:r>
          </w:p>
        </w:tc>
      </w:tr>
      <w:tr w:rsidR="00AF4205" w:rsidTr="003870B2">
        <w:trPr>
          <w:gridAfter w:val="1"/>
          <w:wAfter w:w="5245" w:type="dxa"/>
          <w:trHeight w:val="402"/>
        </w:trPr>
        <w:tc>
          <w:tcPr>
            <w:tcW w:w="9781" w:type="dxa"/>
            <w:gridSpan w:val="3"/>
            <w:tcBorders>
              <w:top w:val="nil"/>
              <w:left w:val="nil"/>
              <w:bottom w:val="nil"/>
              <w:right w:val="nil"/>
            </w:tcBorders>
            <w:shd w:val="clear" w:color="auto" w:fill="auto"/>
            <w:noWrap/>
            <w:vAlign w:val="center"/>
          </w:tcPr>
          <w:p w:rsidR="00AF4205" w:rsidRDefault="00AF4205" w:rsidP="0069124E">
            <w:pPr>
              <w:widowControl/>
              <w:spacing w:line="240" w:lineRule="exact"/>
              <w:jc w:val="left"/>
              <w:rPr>
                <w:rFonts w:ascii="仿宋_GB2312" w:eastAsia="仿宋_GB2312" w:cs="宋体"/>
                <w:color w:val="000000"/>
                <w:kern w:val="0"/>
                <w:sz w:val="22"/>
              </w:rPr>
            </w:pPr>
            <w:r>
              <w:rPr>
                <w:rFonts w:ascii="仿宋_GB2312" w:eastAsia="仿宋_GB2312" w:cs="宋体" w:hint="eastAsia"/>
                <w:color w:val="000000"/>
                <w:kern w:val="0"/>
                <w:sz w:val="22"/>
                <w:szCs w:val="22"/>
              </w:rPr>
              <w:t>备注：本表一式三份，申请单位、审核单位、审批单位各一份。</w:t>
            </w:r>
            <w:r w:rsidR="00C93E90">
              <w:rPr>
                <w:rFonts w:ascii="仿宋_GB2312" w:eastAsia="仿宋_GB2312" w:cs="宋体" w:hint="eastAsia"/>
                <w:color w:val="000000"/>
                <w:kern w:val="0"/>
                <w:sz w:val="22"/>
                <w:szCs w:val="22"/>
              </w:rPr>
              <w:t xml:space="preserve"> </w:t>
            </w:r>
          </w:p>
        </w:tc>
      </w:tr>
    </w:tbl>
    <w:p w:rsidR="00BD6E87" w:rsidRDefault="00BD6E87" w:rsidP="00375A45">
      <w:pPr>
        <w:pStyle w:val="Tablecaption1"/>
        <w:jc w:val="left"/>
        <w:rPr>
          <w:rFonts w:ascii="仿宋_GB2312" w:eastAsia="仿宋_GB2312" w:hAnsi="仿宋_GB2312" w:cs="仿宋_GB2312"/>
          <w:sz w:val="30"/>
          <w:szCs w:val="30"/>
          <w:lang w:eastAsia="zh-CN"/>
        </w:rPr>
      </w:pPr>
    </w:p>
    <w:sectPr w:rsidR="00BD6E87" w:rsidSect="003870B2">
      <w:pgSz w:w="11906" w:h="16838"/>
      <w:pgMar w:top="1418" w:right="1418" w:bottom="90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F26" w:rsidRDefault="00F93F26" w:rsidP="00826388">
      <w:r>
        <w:separator/>
      </w:r>
    </w:p>
  </w:endnote>
  <w:endnote w:type="continuationSeparator" w:id="0">
    <w:p w:rsidR="00F93F26" w:rsidRDefault="00F93F26" w:rsidP="00826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F26" w:rsidRDefault="00F93F26" w:rsidP="00826388">
      <w:r>
        <w:separator/>
      </w:r>
    </w:p>
  </w:footnote>
  <w:footnote w:type="continuationSeparator" w:id="0">
    <w:p w:rsidR="00F93F26" w:rsidRDefault="00F93F26" w:rsidP="008263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84B99"/>
    <w:multiLevelType w:val="singleLevel"/>
    <w:tmpl w:val="62184B99"/>
    <w:lvl w:ilvl="0">
      <w:start w:val="2"/>
      <w:numFmt w:val="decimal"/>
      <w:lvlRestart w:val="0"/>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D6E87"/>
    <w:rsid w:val="00082638"/>
    <w:rsid w:val="00106E05"/>
    <w:rsid w:val="00375A45"/>
    <w:rsid w:val="003870B2"/>
    <w:rsid w:val="00555480"/>
    <w:rsid w:val="00682035"/>
    <w:rsid w:val="00760EA2"/>
    <w:rsid w:val="00795DA6"/>
    <w:rsid w:val="00826388"/>
    <w:rsid w:val="00AF4205"/>
    <w:rsid w:val="00BD6E87"/>
    <w:rsid w:val="00C05D3F"/>
    <w:rsid w:val="00C3742B"/>
    <w:rsid w:val="00C93E90"/>
    <w:rsid w:val="00D3056B"/>
    <w:rsid w:val="00E358C0"/>
    <w:rsid w:val="00ED0CF7"/>
    <w:rsid w:val="00EF417F"/>
    <w:rsid w:val="00F1483F"/>
    <w:rsid w:val="00F93F26"/>
    <w:rsid w:val="02593898"/>
    <w:rsid w:val="2AAA2228"/>
    <w:rsid w:val="2DB1578C"/>
    <w:rsid w:val="55E52731"/>
    <w:rsid w:val="66595C64"/>
    <w:rsid w:val="7EB42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E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qFormat/>
    <w:rsid w:val="00BD6E87"/>
    <w:pPr>
      <w:spacing w:after="590" w:line="557" w:lineRule="exact"/>
      <w:jc w:val="center"/>
      <w:outlineLvl w:val="0"/>
    </w:pPr>
    <w:rPr>
      <w:rFonts w:ascii="宋体" w:eastAsia="宋体" w:hAnsi="宋体" w:cs="宋体"/>
      <w:sz w:val="42"/>
      <w:szCs w:val="42"/>
      <w:lang w:val="zh-TW" w:eastAsia="zh-TW" w:bidi="zh-TW"/>
    </w:rPr>
  </w:style>
  <w:style w:type="paragraph" w:customStyle="1" w:styleId="Tablecaption1">
    <w:name w:val="Table caption|1"/>
    <w:basedOn w:val="a"/>
    <w:qFormat/>
    <w:rsid w:val="00BD6E87"/>
    <w:pPr>
      <w:jc w:val="center"/>
    </w:pPr>
    <w:rPr>
      <w:rFonts w:ascii="宋体" w:eastAsia="宋体" w:hAnsi="宋体" w:cs="宋体"/>
      <w:color w:val="2D2C32"/>
      <w:sz w:val="20"/>
      <w:szCs w:val="20"/>
      <w:lang w:val="zh-TW" w:eastAsia="zh-TW" w:bidi="zh-TW"/>
    </w:rPr>
  </w:style>
  <w:style w:type="paragraph" w:customStyle="1" w:styleId="Other1">
    <w:name w:val="Other|1"/>
    <w:basedOn w:val="a"/>
    <w:qFormat/>
    <w:rsid w:val="00BD6E87"/>
    <w:pPr>
      <w:spacing w:line="391" w:lineRule="auto"/>
      <w:ind w:firstLine="400"/>
    </w:pPr>
    <w:rPr>
      <w:rFonts w:ascii="宋体" w:eastAsia="宋体" w:hAnsi="宋体" w:cs="宋体"/>
      <w:sz w:val="30"/>
      <w:szCs w:val="30"/>
      <w:lang w:val="zh-TW" w:eastAsia="zh-TW" w:bidi="zh-TW"/>
    </w:rPr>
  </w:style>
  <w:style w:type="paragraph" w:styleId="a3">
    <w:name w:val="header"/>
    <w:basedOn w:val="a"/>
    <w:link w:val="Char"/>
    <w:rsid w:val="00826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6388"/>
    <w:rPr>
      <w:rFonts w:asciiTheme="minorHAnsi" w:eastAsiaTheme="minorEastAsia" w:hAnsiTheme="minorHAnsi" w:cstheme="minorBidi"/>
      <w:kern w:val="2"/>
      <w:sz w:val="18"/>
      <w:szCs w:val="18"/>
    </w:rPr>
  </w:style>
  <w:style w:type="paragraph" w:styleId="a4">
    <w:name w:val="footer"/>
    <w:basedOn w:val="a"/>
    <w:link w:val="Char0"/>
    <w:rsid w:val="00826388"/>
    <w:pPr>
      <w:tabs>
        <w:tab w:val="center" w:pos="4153"/>
        <w:tab w:val="right" w:pos="8306"/>
      </w:tabs>
      <w:snapToGrid w:val="0"/>
      <w:jc w:val="left"/>
    </w:pPr>
    <w:rPr>
      <w:sz w:val="18"/>
      <w:szCs w:val="18"/>
    </w:rPr>
  </w:style>
  <w:style w:type="character" w:customStyle="1" w:styleId="Char0">
    <w:name w:val="页脚 Char"/>
    <w:basedOn w:val="a0"/>
    <w:link w:val="a4"/>
    <w:rsid w:val="00826388"/>
    <w:rPr>
      <w:rFonts w:asciiTheme="minorHAnsi" w:eastAsiaTheme="minorEastAsia" w:hAnsiTheme="minorHAnsi" w:cstheme="minorBidi"/>
      <w:kern w:val="2"/>
      <w:sz w:val="18"/>
      <w:szCs w:val="18"/>
    </w:rPr>
  </w:style>
  <w:style w:type="table" w:styleId="a5">
    <w:name w:val="Table Grid"/>
    <w:basedOn w:val="a1"/>
    <w:rsid w:val="0010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rsid w:val="00AF4205"/>
    <w:pPr>
      <w:ind w:leftChars="2500" w:left="100"/>
    </w:pPr>
  </w:style>
  <w:style w:type="character" w:customStyle="1" w:styleId="Char1">
    <w:name w:val="日期 Char"/>
    <w:basedOn w:val="a0"/>
    <w:link w:val="a6"/>
    <w:rsid w:val="00AF4205"/>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4192</TotalTime>
  <Pages>4</Pages>
  <Words>295</Words>
  <Characters>1684</Characters>
  <Application>Microsoft Office Word</Application>
  <DocSecurity>0</DocSecurity>
  <Lines>14</Lines>
  <Paragraphs>3</Paragraphs>
  <ScaleCrop>false</ScaleCrop>
  <Company>微软中国</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AZ01</dc:creator>
  <cp:lastModifiedBy>微软用户</cp:lastModifiedBy>
  <cp:revision>4</cp:revision>
  <cp:lastPrinted>2022-03-11T10:43:00Z</cp:lastPrinted>
  <dcterms:created xsi:type="dcterms:W3CDTF">2022-03-11T08:52:00Z</dcterms:created>
  <dcterms:modified xsi:type="dcterms:W3CDTF">2022-03-14T08:20:00Z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3B814E1143BF43578C6EDC697E7E852D</vt:lpwstr>
  </property>
</Properties>
</file>