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“放心粮油”示范企业申报表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申报日期：  年   月   日</w:t>
      </w:r>
    </w:p>
    <w:tbl>
      <w:tblPr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685"/>
        <w:gridCol w:w="695"/>
        <w:gridCol w:w="1310"/>
        <w:gridCol w:w="230"/>
        <w:gridCol w:w="174"/>
        <w:gridCol w:w="8"/>
        <w:gridCol w:w="1518"/>
        <w:gridCol w:w="299"/>
        <w:gridCol w:w="905"/>
        <w:gridCol w:w="118"/>
        <w:gridCol w:w="349"/>
        <w:gridCol w:w="857"/>
        <w:gridCol w:w="1111"/>
        <w:gridCol w:w="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19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4620" w:type="dxa"/>
            <w:gridSpan w:val="7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  <w:gridSpan w:val="4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经济类型</w:t>
            </w:r>
          </w:p>
        </w:tc>
        <w:tc>
          <w:tcPr>
            <w:tcW w:w="1972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9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单位地址</w:t>
            </w:r>
          </w:p>
        </w:tc>
        <w:tc>
          <w:tcPr>
            <w:tcW w:w="4620" w:type="dxa"/>
            <w:gridSpan w:val="7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  <w:gridSpan w:val="4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邮政编码</w:t>
            </w:r>
          </w:p>
        </w:tc>
        <w:tc>
          <w:tcPr>
            <w:tcW w:w="1972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申报项目</w:t>
            </w:r>
          </w:p>
        </w:tc>
        <w:tc>
          <w:tcPr>
            <w:tcW w:w="2920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pict>
                <v:roundrect id="自选图形 23" o:spid="_x0000_s1027" style="position:absolute;left:0;margin-left:106.2pt;margin-top:11.8pt;height:12pt;width:9.75pt;rotation:0f;z-index:251662336;" o:ole="f" fillcolor="#FFFFFF" filled="t" o:preferrelative="t" stroked="t" coordsize="21600,21600" arcsize="16.6666666666667%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oundrect>
              </w:pict>
            </w:r>
            <w:r>
              <w:rPr>
                <w:rFonts w:hint="eastAsia" w:ascii="仿宋" w:hAnsi="仿宋" w:eastAsia="仿宋"/>
                <w:sz w:val="32"/>
                <w:szCs w:val="32"/>
              </w:rPr>
              <w:t>示范加工企业</w:t>
            </w:r>
          </w:p>
        </w:tc>
        <w:tc>
          <w:tcPr>
            <w:tcW w:w="290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27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pict>
                <v:roundrect id="自选图形 25" o:spid="_x0000_s1028" style="position:absolute;left:0;margin-left:116.7pt;margin-top:11.8pt;height:12pt;width:9.75pt;rotation:0f;z-index:251664384;" o:ole="f" fillcolor="#FFFFFF" filled="t" o:preferrelative="t" stroked="t" coordsize="21600,21600" arcsize="16.6666666666667%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oundrect>
              </w:pict>
            </w:r>
            <w:r>
              <w:rPr>
                <w:rFonts w:hint="eastAsia" w:ascii="仿宋" w:hAnsi="仿宋" w:eastAsia="仿宋"/>
                <w:sz w:val="32"/>
                <w:szCs w:val="32"/>
              </w:rPr>
              <w:t>示范配送中心</w:t>
            </w:r>
          </w:p>
        </w:tc>
        <w:tc>
          <w:tcPr>
            <w:tcW w:w="2439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pict>
                <v:roundrect id="自选图形 24" o:spid="_x0000_s1029" style="position:absolute;left:0;margin-left:103.2pt;margin-top:11.8pt;height:12pt;width:9.75pt;rotation:0f;z-index:251663360;" o:ole="f" fillcolor="#FFFFFF" filled="t" o:preferrelative="t" stroked="t" coordsize="21600,21600" arcsize="16.6666666666667%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oundrect>
              </w:pict>
            </w:r>
            <w:r>
              <w:rPr>
                <w:rFonts w:hint="eastAsia" w:ascii="仿宋" w:hAnsi="仿宋" w:eastAsia="仿宋"/>
                <w:sz w:val="32"/>
                <w:szCs w:val="32"/>
              </w:rPr>
              <w:t>示范主食厨房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19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9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pict>
                <v:roundrect id="自选图形 19" o:spid="_x0000_s1030" style="position:absolute;left:0;margin-left:106.2pt;margin-top:9.35pt;height:12pt;width:9.75pt;rotation:0f;z-index:251658240;" o:ole="f" fillcolor="#FFFFFF" filled="t" o:preferrelative="t" stroked="t" coordsize="21600,21600" arcsize="16.6666666666667%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oundrect>
              </w:pict>
            </w:r>
            <w:r>
              <w:rPr>
                <w:rFonts w:hint="eastAsia" w:ascii="仿宋" w:hAnsi="仿宋" w:eastAsia="仿宋"/>
                <w:sz w:val="32"/>
                <w:szCs w:val="32"/>
              </w:rPr>
              <w:t>示范批发市场</w:t>
            </w:r>
          </w:p>
        </w:tc>
        <w:tc>
          <w:tcPr>
            <w:tcW w:w="222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pict>
                <v:roundrect id="自选图形 20" o:spid="_x0000_s1031" style="position:absolute;left:0;margin-left:88.95pt;margin-top:9.35pt;height:12pt;width:9.75pt;rotation:0f;z-index:251659264;" o:ole="f" fillcolor="#FFFFFF" filled="t" o:preferrelative="t" stroked="t" coordsize="21600,21600" arcsize="16.6666666666667%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oundrect>
              </w:pict>
            </w:r>
            <w:r>
              <w:rPr>
                <w:rFonts w:hint="eastAsia" w:ascii="仿宋" w:hAnsi="仿宋" w:eastAsia="仿宋"/>
                <w:sz w:val="32"/>
                <w:szCs w:val="32"/>
              </w:rPr>
              <w:t>示范销售店</w:t>
            </w:r>
          </w:p>
        </w:tc>
        <w:tc>
          <w:tcPr>
            <w:tcW w:w="222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pict>
                <v:roundrect id="自选图形 21" o:spid="_x0000_s1032" style="position:absolute;left:0;margin-left:69.45pt;margin-top:9.35pt;height:12pt;width:9.75pt;rotation:0f;z-index:251660288;" o:ole="f" fillcolor="#FFFFFF" filled="t" o:preferrelative="t" stroked="t" coordsize="21600,21600" arcsize="16.6666666666667%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oundrect>
              </w:pict>
            </w:r>
            <w:r>
              <w:rPr>
                <w:rFonts w:hint="eastAsia" w:ascii="仿宋" w:hAnsi="仿宋" w:eastAsia="仿宋"/>
                <w:sz w:val="32"/>
                <w:szCs w:val="32"/>
              </w:rPr>
              <w:t>经销店</w:t>
            </w:r>
          </w:p>
        </w:tc>
        <w:tc>
          <w:tcPr>
            <w:tcW w:w="111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pict>
                <v:roundrect id="自选图形 22" o:spid="_x0000_s1033" style="position:absolute;left:0;margin-left:34.95pt;margin-top:9.35pt;height:12pt;width:9.75pt;rotation:0f;z-index:251661312;" o:ole="f" fillcolor="#FFFFFF" filled="t" o:preferrelative="t" stroked="t" coordsize="21600,21600" arcsize="16.6666666666667%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oundrect>
              </w:pict>
            </w:r>
            <w:r>
              <w:rPr>
                <w:rFonts w:hint="eastAsia" w:ascii="仿宋" w:hAnsi="仿宋" w:eastAsia="仿宋"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9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</w:t>
            </w:r>
          </w:p>
        </w:tc>
        <w:tc>
          <w:tcPr>
            <w:tcW w:w="1380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gridSpan w:val="4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办公电话</w:t>
            </w:r>
          </w:p>
        </w:tc>
        <w:tc>
          <w:tcPr>
            <w:tcW w:w="151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  <w:gridSpan w:val="4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    机</w:t>
            </w:r>
          </w:p>
        </w:tc>
        <w:tc>
          <w:tcPr>
            <w:tcW w:w="1972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9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 系 人</w:t>
            </w:r>
          </w:p>
        </w:tc>
        <w:tc>
          <w:tcPr>
            <w:tcW w:w="1380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2" w:type="dxa"/>
            <w:gridSpan w:val="4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办公电话</w:t>
            </w:r>
          </w:p>
        </w:tc>
        <w:tc>
          <w:tcPr>
            <w:tcW w:w="151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  <w:gridSpan w:val="4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    机</w:t>
            </w:r>
          </w:p>
        </w:tc>
        <w:tc>
          <w:tcPr>
            <w:tcW w:w="1972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9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    真</w:t>
            </w:r>
          </w:p>
        </w:tc>
        <w:tc>
          <w:tcPr>
            <w:tcW w:w="3102" w:type="dxa"/>
            <w:gridSpan w:val="6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18" w:type="dxa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1671" w:type="dxa"/>
            <w:gridSpan w:val="4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72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销售收入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（万元）</w:t>
            </w: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4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资产总计（万元）</w:t>
            </w:r>
          </w:p>
        </w:tc>
        <w:tc>
          <w:tcPr>
            <w:tcW w:w="23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利税总额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(万元)</w:t>
            </w: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4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负债合计(万元)</w:t>
            </w:r>
          </w:p>
        </w:tc>
        <w:tc>
          <w:tcPr>
            <w:tcW w:w="23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营业场所面积（平方米）</w:t>
            </w: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4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生产能力(吨/日)</w:t>
            </w:r>
          </w:p>
        </w:tc>
        <w:tc>
          <w:tcPr>
            <w:tcW w:w="23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2850" w:hRule="atLeast"/>
        </w:trPr>
        <w:tc>
          <w:tcPr>
            <w:tcW w:w="4613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ind w:left="1120" w:hanging="1120" w:hangingChars="35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市粮协审核意见：</w:t>
            </w:r>
          </w:p>
          <w:p>
            <w:pPr>
              <w:ind w:left="1120" w:hanging="1120" w:hangingChars="35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ind w:left="2554" w:leftChars="1216" w:firstLine="0" w:firstLineChars="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单位盖章   年  月  日</w:t>
            </w:r>
          </w:p>
        </w:tc>
        <w:tc>
          <w:tcPr>
            <w:tcW w:w="5165" w:type="dxa"/>
            <w:gridSpan w:val="8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省粮协审核意见：</w:t>
            </w:r>
          </w:p>
          <w:p>
            <w:pPr>
              <w:ind w:left="3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ind w:firstLine="3200" w:firstLineChars="1000"/>
              <w:jc w:val="both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单位盖章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</w:t>
            </w:r>
          </w:p>
          <w:p>
            <w:pPr>
              <w:ind w:firstLine="3200" w:firstLineChars="1000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 日</w:t>
            </w:r>
          </w:p>
        </w:tc>
      </w:tr>
    </w:tbl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both"/>
        <w:rPr>
          <w:rFonts w:hint="eastAsia" w:ascii="仿宋_GB2312" w:eastAsia="仿宋_GB2312" w:cs="宋体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_GB2312" w:eastAsia="仿宋_GB2312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福建省粮食行业放心粮油示范企业信息报表</w:t>
      </w:r>
    </w:p>
    <w:p>
      <w:pPr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sz w:val="28"/>
          <w:szCs w:val="28"/>
        </w:rPr>
        <w:t>企业盖章                （20  年）</w:t>
      </w:r>
    </w:p>
    <w:tbl>
      <w:tblPr>
        <w:tblW w:w="87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829"/>
        <w:gridCol w:w="439"/>
        <w:gridCol w:w="102"/>
        <w:gridCol w:w="360"/>
        <w:gridCol w:w="450"/>
        <w:gridCol w:w="1050"/>
        <w:gridCol w:w="1177"/>
        <w:gridCol w:w="1074"/>
        <w:gridCol w:w="1021"/>
        <w:gridCol w:w="113"/>
        <w:gridCol w:w="1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76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Times New Roman" w:eastAsia="黑体" w:cs="宋体"/>
                <w:b/>
                <w:color w:val="000000"/>
                <w:sz w:val="24"/>
                <w:szCs w:val="28"/>
              </w:rPr>
            </w:pPr>
            <w:r>
              <w:rPr>
                <w:rFonts w:hint="eastAsia" w:ascii="黑体" w:hAnsi="Times New Roman" w:eastAsia="黑体" w:cs="宋体"/>
                <w:b/>
                <w:color w:val="000000"/>
                <w:sz w:val="24"/>
                <w:szCs w:val="28"/>
              </w:rPr>
              <w:t>一、企业基本情况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46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经济类型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企业地址</w:t>
            </w:r>
          </w:p>
        </w:tc>
        <w:tc>
          <w:tcPr>
            <w:tcW w:w="46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邮政编码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法定代表人</w:t>
            </w: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办公电话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办公电话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企业网址</w:t>
            </w: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电子邮箱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传真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销售收入(万元)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期末从业人数(人)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利税总额(万元)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资产总计(万元)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其中：利润总额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负债合计(万元)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18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Times New Roman" w:eastAsia="黑体" w:cs="宋体"/>
                <w:b/>
                <w:color w:val="000000"/>
                <w:sz w:val="24"/>
                <w:szCs w:val="28"/>
              </w:rPr>
            </w:pPr>
            <w:r>
              <w:rPr>
                <w:rFonts w:hint="eastAsia" w:ascii="黑体" w:hAnsi="Times New Roman" w:eastAsia="黑体" w:cs="宋体"/>
                <w:b/>
                <w:color w:val="000000"/>
                <w:sz w:val="24"/>
                <w:szCs w:val="28"/>
              </w:rPr>
              <w:t>二、粮油及主食品加工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Times New Roman" w:eastAsia="黑体" w:cs="宋体"/>
                <w:color w:val="000000"/>
                <w:sz w:val="24"/>
                <w:szCs w:val="28"/>
              </w:rPr>
            </w:pPr>
            <w:r>
              <w:rPr>
                <w:rFonts w:hint="eastAsia" w:ascii="黑体" w:hAnsi="Times New Roman" w:eastAsia="黑体" w:cs="宋体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2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生产能力(吨/日)</w:t>
            </w:r>
          </w:p>
        </w:tc>
        <w:tc>
          <w:tcPr>
            <w:tcW w:w="227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Times New Roman" w:eastAsia="黑体" w:cs="宋体"/>
                <w:color w:val="000000"/>
                <w:sz w:val="24"/>
                <w:szCs w:val="28"/>
              </w:rPr>
            </w:pPr>
            <w:r>
              <w:rPr>
                <w:rFonts w:hint="eastAsia" w:ascii="黑体" w:hAnsi="Times New Roman" w:eastAsia="黑体" w:cs="宋体"/>
                <w:color w:val="000000"/>
                <w:sz w:val="24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产品品种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产品产量(吨)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产品品种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产品产量(吨)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大  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食用植物油合计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小麦粉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在合计中：大豆油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挂  面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          菜籽油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方便面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          花生油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米粉(米线)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          棕榈油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杂粮及制品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          调和油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主食厨房产品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在合计中：小包装油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376" w:type="dxa"/>
            <w:gridSpan w:val="4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Times New Roman" w:eastAsia="黑体" w:cs="宋体"/>
                <w:b/>
                <w:color w:val="000000"/>
                <w:sz w:val="24"/>
                <w:szCs w:val="28"/>
              </w:rPr>
            </w:pPr>
            <w:r>
              <w:rPr>
                <w:rFonts w:hint="eastAsia" w:ascii="黑体" w:hAnsi="Times New Roman" w:eastAsia="黑体" w:cs="宋体"/>
                <w:b/>
                <w:color w:val="000000"/>
                <w:sz w:val="24"/>
                <w:szCs w:val="28"/>
              </w:rPr>
              <w:t>三、零售网点</w:t>
            </w: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合计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8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城市网点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8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农村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网点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376" w:type="dxa"/>
            <w:gridSpan w:val="4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8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示范店</w:t>
            </w: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8"/>
              </w:rPr>
            </w:pPr>
          </w:p>
        </w:tc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示范店</w:t>
            </w: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8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示范店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网点数(个)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网点营业面积(平方米)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网点从业人员(人)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销售收入(万元)</w:t>
            </w:r>
          </w:p>
        </w:tc>
        <w:tc>
          <w:tcPr>
            <w:tcW w:w="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2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3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16"/>
                <w:szCs w:val="16"/>
              </w:rPr>
              <w:t>其中:粮油及食品销售收入</w:t>
            </w:r>
          </w:p>
        </w:tc>
        <w:tc>
          <w:tcPr>
            <w:tcW w:w="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376" w:type="dxa"/>
            <w:gridSpan w:val="4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Times New Roman" w:eastAsia="黑体" w:cs="宋体"/>
                <w:b/>
                <w:color w:val="000000"/>
                <w:sz w:val="24"/>
                <w:szCs w:val="28"/>
              </w:rPr>
            </w:pPr>
            <w:r>
              <w:rPr>
                <w:rFonts w:hint="eastAsia" w:ascii="黑体" w:hAnsi="Times New Roman" w:eastAsia="黑体" w:cs="宋体"/>
                <w:b/>
                <w:color w:val="000000"/>
                <w:sz w:val="24"/>
                <w:szCs w:val="28"/>
              </w:rPr>
              <w:t>四、配送中心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合计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</w:p>
        </w:tc>
        <w:tc>
          <w:tcPr>
            <w:tcW w:w="225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Times New Roman" w:eastAsia="黑体" w:cs="宋体"/>
                <w:b/>
                <w:color w:val="000000"/>
                <w:sz w:val="24"/>
                <w:szCs w:val="28"/>
              </w:rPr>
            </w:pPr>
            <w:r>
              <w:rPr>
                <w:rFonts w:hint="eastAsia" w:ascii="黑体" w:hAnsi="Times New Roman" w:eastAsia="黑体" w:cs="宋体"/>
                <w:b/>
                <w:color w:val="000000"/>
                <w:sz w:val="24"/>
                <w:szCs w:val="28"/>
              </w:rPr>
              <w:t>五、种植基地</w:t>
            </w:r>
          </w:p>
        </w:tc>
        <w:tc>
          <w:tcPr>
            <w:tcW w:w="2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376" w:type="dxa"/>
            <w:gridSpan w:val="4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8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sz w:val="20"/>
                <w:szCs w:val="20"/>
              </w:rPr>
              <w:t>示范配送中心</w:t>
            </w:r>
          </w:p>
        </w:tc>
        <w:tc>
          <w:tcPr>
            <w:tcW w:w="22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8"/>
              </w:rPr>
            </w:pPr>
          </w:p>
        </w:tc>
        <w:tc>
          <w:tcPr>
            <w:tcW w:w="22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销售收入(万元)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总面积(亩)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16"/>
                <w:szCs w:val="16"/>
              </w:rPr>
              <w:t xml:space="preserve">   其中：粮油及食品销售收入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粮食总产量(吨)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大米配送量(吨)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  其中： 稻谷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小麦粉配送量(吨)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 小麦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食用植物油配送量(吨)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 玉米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18"/>
                <w:szCs w:val="18"/>
              </w:rPr>
              <w:t xml:space="preserve"> 其他粮油及食品配送量(吨)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hint="eastAsia" w:ascii="宋体" w:hAnsi="Times New Roman" w:eastAsia="宋体" w:cs="宋体"/>
                <w:b/>
                <w:bCs/>
                <w:color w:val="000000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 xml:space="preserve">     大豆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47" w:hRule="atLeast"/>
        </w:trPr>
        <w:tc>
          <w:tcPr>
            <w:tcW w:w="2730" w:type="dxa"/>
            <w:gridSpan w:val="4"/>
            <w:tcBorders>
              <w:lef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Times New Roman" w:eastAsia="黑体" w:cs="宋体"/>
                <w:b/>
                <w:color w:val="000000"/>
                <w:sz w:val="24"/>
                <w:szCs w:val="28"/>
              </w:rPr>
              <w:t>六、批发市场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top"/>
          </w:tcPr>
          <w:p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Times New Roman" w:eastAsia="黑体" w:cs="宋体"/>
                <w:b/>
                <w:color w:val="000000"/>
                <w:sz w:val="24"/>
                <w:szCs w:val="28"/>
              </w:rPr>
              <w:t>合计</w:t>
            </w:r>
          </w:p>
        </w:tc>
        <w:tc>
          <w:tcPr>
            <w:tcW w:w="4526" w:type="dxa"/>
            <w:gridSpan w:val="5"/>
            <w:tcBorders>
              <w:top w:val="nil"/>
              <w:left w:val="nil"/>
              <w:right w:val="nil"/>
            </w:tcBorders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Times New Roman" w:eastAsia="黑体" w:cs="宋体"/>
                <w:b/>
                <w:color w:val="000000"/>
                <w:sz w:val="24"/>
                <w:szCs w:val="28"/>
              </w:rPr>
              <w:t>设区市粮食行业协会审核：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15" w:hRule="atLeast"/>
        </w:trPr>
        <w:tc>
          <w:tcPr>
            <w:tcW w:w="2730" w:type="dxa"/>
            <w:gridSpan w:val="4"/>
            <w:tcBorders>
              <w:lef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粮油批发交易总额（万元）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ascii="宋体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gridSpan w:val="5"/>
            <w:vMerge w:val="restart"/>
            <w:tcBorders>
              <w:left w:val="nil"/>
              <w:right w:val="nil"/>
            </w:tcBorders>
            <w:vAlign w:val="top"/>
          </w:tcPr>
          <w:p>
            <w:pP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</w:p>
          <w:p>
            <w:pP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审核人签字：           协会盖章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55" w:hRule="atLeast"/>
        </w:trPr>
        <w:tc>
          <w:tcPr>
            <w:tcW w:w="2730" w:type="dxa"/>
            <w:gridSpan w:val="4"/>
            <w:tcBorders>
              <w:left w:val="nil"/>
              <w:bottom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rPr>
                <w:rFonts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其中：成品粮油批发交易额</w:t>
            </w:r>
          </w:p>
        </w:tc>
        <w:tc>
          <w:tcPr>
            <w:tcW w:w="1500" w:type="dxa"/>
            <w:gridSpan w:val="2"/>
            <w:tcBorders>
              <w:left w:val="nil"/>
              <w:bottom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rPr>
                <w:rFonts w:ascii="宋体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gridSpan w:val="5"/>
            <w:vMerge w:val="continue"/>
            <w:tcBorders>
              <w:left w:val="nil"/>
              <w:righ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ascii="宋体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55" w:hRule="atLeast"/>
        </w:trPr>
        <w:tc>
          <w:tcPr>
            <w:tcW w:w="2730" w:type="dxa"/>
            <w:gridSpan w:val="4"/>
            <w:tcBorders>
              <w:top w:val="single" w:color="auto" w:sz="4" w:space="0"/>
              <w:left w:val="nil"/>
            </w:tcBorders>
            <w:vAlign w:val="top"/>
          </w:tcPr>
          <w:p>
            <w:pP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原粮、油料批发交易量(万吨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ascii="宋体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gridSpan w:val="5"/>
            <w:vMerge w:val="continue"/>
            <w:tcBorders>
              <w:left w:val="nil"/>
              <w:righ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ascii="宋体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89" w:hRule="atLeast"/>
        </w:trPr>
        <w:tc>
          <w:tcPr>
            <w:tcW w:w="2730" w:type="dxa"/>
            <w:gridSpan w:val="4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rPr>
                <w:rFonts w:ascii="宋体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color w:val="000000"/>
                <w:sz w:val="20"/>
                <w:szCs w:val="20"/>
              </w:rPr>
              <w:t>成品粮批发交易量（万吨）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after="0"/>
              <w:rPr>
                <w:rFonts w:ascii="宋体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gridSpan w:val="5"/>
            <w:vMerge w:val="continue"/>
            <w:tcBorders>
              <w:left w:val="single" w:color="auto" w:sz="4" w:space="0"/>
              <w:right w:val="nil"/>
            </w:tcBorders>
            <w:vAlign w:val="top"/>
          </w:tcPr>
          <w:p>
            <w:pPr>
              <w:adjustRightInd/>
              <w:snapToGrid/>
              <w:spacing w:after="0"/>
              <w:rPr>
                <w:rFonts w:ascii="宋体" w:hAnsi="Times New Roman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 w:cs="仿宋"/>
          <w:b w:val="0"/>
          <w:bCs/>
          <w:sz w:val="32"/>
          <w:szCs w:val="32"/>
          <w:lang w:val="en-US" w:eastAsia="zh-CN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hAnsi="黑体" w:eastAsia="黑体" w:cs="仿宋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 w:val="0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“放心粮油”企业粮油质量承诺书</w:t>
      </w:r>
    </w:p>
    <w:p>
      <w:pPr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一、遵守《食品安全法》等有关法律法规，依法经营、诚信经营。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二、严格落实食品安全主体责任，对所销售粮油产品的质量负责，并承担相应法律责任。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三、所销售的粮油产品为取得“食品生产许可”的产品，绝不掺杂使假。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四、保证粮油产品质量，计量准确，不销售过期、变质、不合格产品和假冒伪劣产品。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五、自觉维护消费者的合法权益，对明显存在质量问题、包装标识不符合规定的粮油产品，及时给予退换。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六、对质量不符合要求的粮油产品，积极配合有关部门，采取停止销售、清理、登记、封存、处置等措施。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七、自觉接受消费者的监督，积极配合有关部门的管理和监督检查。 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right="640" w:firstLine="6240" w:firstLineChars="19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承诺人：</w:t>
      </w:r>
    </w:p>
    <w:p>
      <w:pPr>
        <w:spacing w:line="520" w:lineRule="exact"/>
        <w:ind w:right="640" w:firstLine="6240" w:firstLineChars="19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20" w:lineRule="exact"/>
        <w:ind w:right="320" w:firstLine="3840" w:firstLineChars="1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  <w:jc w:val="right"/>
      <w:rPr>
        <w:rStyle w:val="18"/>
        <w:sz w:val="24"/>
        <w:szCs w:val="24"/>
      </w:rPr>
    </w:pPr>
    <w:r>
      <w:rPr>
        <w:rFonts w:ascii="Calibri" w:hAnsi="Calibri" w:eastAsia="宋体" w:cs="Times New Roman"/>
        <w:kern w:val="2"/>
        <w:sz w:val="24"/>
        <w:szCs w:val="18"/>
        <w:lang w:val="en-US" w:eastAsia="zh-CN" w:bidi="ar-SA"/>
      </w:rPr>
      <w:pict>
        <v:rect id="文本框 1026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- 7 -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  <w:framePr w:wrap="around" w:hAnchor="margin" w:vAnchor="text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465"/>
  <w:displayHorizontalDrawingGridEvery w:val="0"/>
  <w:displayVerticalDrawingGridEvery w:val="1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16">
    <w:name w:val="Default Paragraph Font"/>
    <w:uiPriority w:val="0"/>
  </w:style>
  <w:style w:type="paragraph" w:styleId="5">
    <w:name w:val="index 5"/>
    <w:basedOn w:val="1"/>
    <w:next w:val="1"/>
    <w:uiPriority w:val="0"/>
    <w:pPr>
      <w:ind w:left="1680"/>
    </w:pPr>
  </w:style>
  <w:style w:type="paragraph" w:styleId="6">
    <w:name w:val="index 6"/>
    <w:basedOn w:val="1"/>
    <w:next w:val="1"/>
    <w:uiPriority w:val="0"/>
    <w:pPr>
      <w:ind w:left="2100"/>
    </w:pPr>
  </w:style>
  <w:style w:type="paragraph" w:styleId="7">
    <w:name w:val="Body Text"/>
    <w:basedOn w:val="1"/>
    <w:uiPriority w:val="0"/>
    <w:pPr>
      <w:spacing w:after="120"/>
    </w:p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uiPriority w:val="0"/>
    <w:rPr>
      <w:sz w:val="18"/>
      <w:szCs w:val="18"/>
    </w:rPr>
  </w:style>
  <w:style w:type="paragraph" w:styleId="11">
    <w:name w:val="footer"/>
    <w:basedOn w:val="1"/>
    <w:link w:val="3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List"/>
    <w:basedOn w:val="7"/>
    <w:uiPriority w:val="0"/>
    <w:rPr>
      <w:rFonts w:cs="Arial"/>
    </w:rPr>
  </w:style>
  <w:style w:type="paragraph" w:styleId="14">
    <w:name w:val="index 7"/>
    <w:basedOn w:val="1"/>
    <w:next w:val="1"/>
    <w:uiPriority w:val="0"/>
    <w:pPr>
      <w:ind w:left="2520"/>
    </w:pPr>
  </w:style>
  <w:style w:type="paragraph" w:styleId="1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uiPriority w:val="0"/>
    <w:rPr/>
  </w:style>
  <w:style w:type="character" w:styleId="19">
    <w:name w:val="Hyperlink"/>
    <w:basedOn w:val="16"/>
    <w:uiPriority w:val="0"/>
    <w:rPr>
      <w:color w:val="0000FF"/>
      <w:u w:val="single"/>
    </w:rPr>
  </w:style>
  <w:style w:type="paragraph" w:customStyle="1" w:styleId="20">
    <w:name w:val="表格标题"/>
    <w:basedOn w:val="21"/>
    <w:uiPriority w:val="0"/>
    <w:pPr>
      <w:suppressLineNumbers/>
      <w:jc w:val="center"/>
    </w:pPr>
    <w:rPr>
      <w:b/>
      <w:bCs/>
    </w:rPr>
  </w:style>
  <w:style w:type="paragraph" w:customStyle="1" w:styleId="21">
    <w:name w:val="表格内容"/>
    <w:basedOn w:val="1"/>
    <w:uiPriority w:val="0"/>
    <w:pPr>
      <w:suppressLineNumbers/>
    </w:pPr>
  </w:style>
  <w:style w:type="paragraph" w:customStyle="1" w:styleId="22">
    <w:name w:val="题注{858D7CFB-ED40-4347-BF05-701D383B685F}{858D7CFB-ED40-4347-BF05-701D383B685F}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列出段落1"/>
    <w:basedOn w:val="1"/>
    <w:uiPriority w:val="0"/>
    <w:pPr>
      <w:ind w:firstLine="200" w:firstLineChars="200"/>
    </w:pPr>
    <w:rPr>
      <w:rFonts w:ascii="Calibri" w:hAnsi="Calibri" w:cs="Arial"/>
      <w:szCs w:val="22"/>
    </w:rPr>
  </w:style>
  <w:style w:type="paragraph" w:customStyle="1" w:styleId="24">
    <w:name w:val="List Paragraph"/>
    <w:basedOn w:val="1"/>
    <w:uiPriority w:val="0"/>
    <w:pPr>
      <w:ind w:firstLine="420" w:firstLineChars="200"/>
    </w:pPr>
  </w:style>
  <w:style w:type="paragraph" w:customStyle="1" w:styleId="25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p15"/>
    <w:basedOn w:val="1"/>
    <w:uiPriority w:val="0"/>
    <w:pPr>
      <w:widowControl/>
    </w:pPr>
    <w:rPr>
      <w:kern w:val="0"/>
      <w:szCs w:val="21"/>
    </w:rPr>
  </w:style>
  <w:style w:type="paragraph" w:customStyle="1" w:styleId="27">
    <w:name w:val="标题{858D7CFB-ED40-4347-BF05-701D383B685F}{858D7CFB-ED40-4347-BF05-701D383B685F}"/>
    <w:basedOn w:val="1"/>
    <w:next w:val="7"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28">
    <w:name w:val="p16"/>
    <w:basedOn w:val="1"/>
    <w:uiPriority w:val="0"/>
    <w:pPr>
      <w:widowControl/>
    </w:pPr>
    <w:rPr>
      <w:kern w:val="0"/>
      <w:sz w:val="32"/>
      <w:szCs w:val="32"/>
    </w:rPr>
  </w:style>
  <w:style w:type="paragraph" w:customStyle="1" w:styleId="29">
    <w:name w:val="目录"/>
    <w:basedOn w:val="1"/>
    <w:uiPriority w:val="0"/>
    <w:pPr>
      <w:suppressLineNumbers/>
    </w:pPr>
    <w:rPr>
      <w:rFonts w:cs="Arial"/>
    </w:rPr>
  </w:style>
  <w:style w:type="character" w:customStyle="1" w:styleId="30">
    <w:name w:val="页脚 Char"/>
    <w:basedOn w:val="16"/>
    <w:link w:val="11"/>
    <w:uiPriority w:val="0"/>
    <w:rPr>
      <w:sz w:val="18"/>
      <w:szCs w:val="18"/>
    </w:rPr>
  </w:style>
  <w:style w:type="character" w:customStyle="1" w:styleId="31">
    <w:name w:val="页眉 Char"/>
    <w:basedOn w:val="16"/>
    <w:link w:val="12"/>
    <w:uiPriority w:val="0"/>
    <w:rPr>
      <w:sz w:val="18"/>
      <w:szCs w:val="18"/>
    </w:rPr>
  </w:style>
  <w:style w:type="character" w:customStyle="1" w:styleId="32">
    <w:name w:val="15"/>
    <w:basedOn w:val="16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3">
    <w:name w:val="日期 Char"/>
    <w:basedOn w:val="16"/>
    <w:uiPriority w:val="0"/>
    <w:rPr>
      <w:rFonts w:ascii="Tahoma" w:hAnsi="Tahoma" w:cs="Tahoma"/>
      <w:sz w:val="22"/>
      <w:szCs w:val="22"/>
    </w:rPr>
  </w:style>
  <w:style w:type="character" w:customStyle="1" w:styleId="34">
    <w:name w:val="font31"/>
    <w:basedOn w:val="1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0.6 &#21327;&#20250;&#24037;&#20316;\2020&#24180;&#25918;&#24515;&#31918;&#27833;\&#31119;&#24314;&#30465;&#31918;&#39135;&#34892;&#19994;&#21327;&#20250;&#20851;&#20110;&#32487;&#32493;&#35780;&#36873;&#8220;&#25918;&#24515;&#31918;&#27833;&#8220;&#31034;&#33539;&#20225;&#19994;&#21450;&#8221;&#25918;&#24515;&#31918;&#27833;&#8220;&#32463;&#38144;&#24215;&#30340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福建省粮食行业协会关于继续评选“放心粮油“示范企业及”放心粮油“经销店的通知.dot</Template>
  <Pages>15</Pages>
  <Words>5266</Words>
  <Characters>5429</Characters>
  <Lines>20</Lines>
  <Paragraphs>5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2021-05-14T08:22:00Z</dcterms:created>
  <dc:creator>Administrator</dc:creator>
  <cp:lastModifiedBy>Administrator</cp:lastModifiedBy>
  <dcterms:modified xsi:type="dcterms:W3CDTF">2021-05-17T01:21:03Z</dcterms:modified>
  <dc:title>福建省粮食行业协会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F8581FC6153D40118C965CA0B35D972C</vt:lpwstr>
  </property>
</Properties>
</file>